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6FA" w:rsidRDefault="00CC46FA" w:rsidP="00CC46FA">
      <w:pPr>
        <w:pStyle w:val="Standarduser"/>
        <w:autoSpaceDE w:val="0"/>
        <w:jc w:val="right"/>
        <w:rPr>
          <w:rFonts w:ascii="TimesNewRomanPSMT," w:hAnsi="TimesNewRomanPSMT,"/>
          <w:sz w:val="20"/>
          <w:szCs w:val="20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jc w:val="right"/>
        <w:rPr>
          <w:noProof/>
        </w:rPr>
      </w:pPr>
      <w:r>
        <w:rPr>
          <w:noProof/>
        </w:rPr>
        <w:t>Załącznik do Uchwały Nr        /       /2024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right"/>
        <w:rPr>
          <w:noProof/>
        </w:rPr>
      </w:pPr>
      <w:r>
        <w:rPr>
          <w:noProof/>
        </w:rPr>
        <w:t xml:space="preserve">Rady Miejskiej w Sośnicowicach z dnia </w:t>
      </w:r>
      <w:r w:rsidR="00D0282C">
        <w:rPr>
          <w:noProof/>
        </w:rPr>
        <w:t xml:space="preserve">18 grudnia </w:t>
      </w:r>
      <w:r>
        <w:rPr>
          <w:noProof/>
        </w:rPr>
        <w:t>2024r.</w:t>
      </w:r>
    </w:p>
    <w:p w:rsidR="00CC46FA" w:rsidRDefault="00CC46FA" w:rsidP="00CC46FA">
      <w:pPr>
        <w:pStyle w:val="NormalnyWeb"/>
        <w:spacing w:after="0" w:line="360" w:lineRule="auto"/>
        <w:jc w:val="right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GMINNY PROGRAM </w:t>
      </w:r>
    </w:p>
    <w:p w:rsidR="00CC46FA" w:rsidRDefault="00CC46FA" w:rsidP="00CC46FA">
      <w:pPr>
        <w:pStyle w:val="NormalnyWeb"/>
        <w:spacing w:after="0" w:line="360" w:lineRule="auto"/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WSPIERANIA RODZINY</w:t>
      </w:r>
    </w:p>
    <w:p w:rsidR="00CC46FA" w:rsidRDefault="00CC46FA" w:rsidP="00CC46FA">
      <w:pPr>
        <w:pStyle w:val="NormalnyWeb"/>
        <w:spacing w:after="0" w:line="360" w:lineRule="auto"/>
        <w:jc w:val="center"/>
        <w:rPr>
          <w:b/>
        </w:rPr>
      </w:pPr>
    </w:p>
    <w:p w:rsidR="00CC46FA" w:rsidRDefault="00CC46FA" w:rsidP="00CC46FA">
      <w:pPr>
        <w:pStyle w:val="NormalnyWeb"/>
        <w:spacing w:after="0" w:line="36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NA LATA 2025-2027</w:t>
      </w: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727F" w:rsidRDefault="002F0DEF" w:rsidP="002F0DEF">
      <w:pPr>
        <w:pStyle w:val="NormalnyWeb"/>
        <w:tabs>
          <w:tab w:val="left" w:pos="8340"/>
        </w:tabs>
        <w:spacing w:after="0" w:line="360" w:lineRule="auto"/>
        <w:jc w:val="both"/>
      </w:pPr>
      <w:r>
        <w:tab/>
      </w: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suppressAutoHyphen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lang w:bidi="pl-PL"/>
        </w:rPr>
      </w:pPr>
      <w:r>
        <w:rPr>
          <w:rFonts w:ascii="Times New Roman" w:eastAsia="Times New Roman" w:hAnsi="Times New Roman" w:cs="Times New Roman"/>
          <w:color w:val="000000"/>
          <w:szCs w:val="24"/>
          <w:lang w:bidi="pl-PL"/>
        </w:rPr>
        <w:t>SPIS TREŚCI</w:t>
      </w:r>
    </w:p>
    <w:p w:rsidR="00CC46FA" w:rsidRDefault="00CC46FA" w:rsidP="00CC46FA">
      <w:pPr>
        <w:suppressAutoHyphens/>
        <w:spacing w:before="120" w:after="120" w:line="24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Cs w:val="24"/>
          <w:lang w:bidi="pl-PL"/>
        </w:rPr>
      </w:pP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I.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Wstęp……………………………………………</w:t>
      </w:r>
      <w:r w:rsidR="00030971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….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………………………………………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3</w:t>
      </w: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II.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Podstawa prawna…………………………………………………………………………..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3</w:t>
      </w: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III.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Organizacja wspierania rodziny…………………………………………………………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4</w:t>
      </w: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IV.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Diagnoza sytuacji rodzin w gminie Sośnicowice (w latach 2021-2023)...…</w:t>
      </w:r>
      <w:r w:rsidR="00030971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………….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4</w:t>
      </w: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V.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Zasoby instytucjonalne w obszarze wspierania rodziny…………...…………………..…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..7</w:t>
      </w: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VI.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Cel główny programu……………………………………………………………………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..8</w:t>
      </w: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VII.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Cele szczegółowe programu………………………………………………………..…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…8</w:t>
      </w: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VIII.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Harmonogram realizacji programu……………………………………………...…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…</w:t>
      </w:r>
      <w:r w:rsidR="007E15C7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.8</w:t>
      </w:r>
    </w:p>
    <w:p w:rsidR="00CC46FA" w:rsidRDefault="00CC46FA" w:rsidP="00CC46FA">
      <w:pPr>
        <w:keepLines/>
        <w:suppressAutoHyphens/>
        <w:spacing w:before="120" w:after="120" w:line="24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IX.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Adresaci programu………………………………………………………………………</w:t>
      </w:r>
      <w:r w:rsidR="008E267B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</w:t>
      </w:r>
      <w:r w:rsidR="000F43CD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10</w:t>
      </w:r>
    </w:p>
    <w:p w:rsidR="00CC46FA" w:rsidRDefault="00CC46FA" w:rsidP="008E267B">
      <w:pPr>
        <w:keepLines/>
        <w:suppressAutoHyphens/>
        <w:spacing w:after="0" w:line="360" w:lineRule="auto"/>
        <w:ind w:left="227" w:hanging="2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bidi="pl-PL"/>
        </w:rPr>
        <w:t>X.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Realizatorzy programu……………...………………………………</w:t>
      </w:r>
      <w:r w:rsidR="008E267B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………………</w:t>
      </w:r>
      <w:r w:rsidR="000F43CD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...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.....</w:t>
      </w:r>
      <w:r w:rsidR="000F43CD">
        <w:rPr>
          <w:rFonts w:ascii="Times New Roman" w:eastAsia="Times New Roman" w:hAnsi="Times New Roman" w:cs="Times New Roman"/>
          <w:color w:val="000000"/>
          <w:sz w:val="24"/>
          <w:szCs w:val="24"/>
          <w:lang w:bidi="pl-PL"/>
        </w:rPr>
        <w:t>10</w:t>
      </w:r>
    </w:p>
    <w:p w:rsidR="002F0DEF" w:rsidRPr="008E267B" w:rsidRDefault="002F0DEF" w:rsidP="008E267B">
      <w:pPr>
        <w:pStyle w:val="NormalnyWeb"/>
        <w:spacing w:before="0" w:beforeAutospacing="0" w:after="0" w:line="360" w:lineRule="auto"/>
        <w:jc w:val="both"/>
        <w:rPr>
          <w:b/>
        </w:rPr>
      </w:pPr>
      <w:r w:rsidRPr="008E267B">
        <w:rPr>
          <w:b/>
        </w:rPr>
        <w:t>XI.</w:t>
      </w:r>
      <w:r w:rsidRPr="008E267B">
        <w:t xml:space="preserve"> </w:t>
      </w:r>
      <w:r w:rsidRPr="008E267B">
        <w:rPr>
          <w:bCs/>
        </w:rPr>
        <w:t>Źródła finansowania programu</w:t>
      </w:r>
      <w:r w:rsidR="008E267B">
        <w:rPr>
          <w:bCs/>
        </w:rPr>
        <w:t xml:space="preserve"> ……………………………………………………</w:t>
      </w:r>
      <w:r w:rsidR="000F43CD">
        <w:rPr>
          <w:bCs/>
        </w:rPr>
        <w:t>.</w:t>
      </w:r>
      <w:r w:rsidR="008E267B">
        <w:rPr>
          <w:bCs/>
        </w:rPr>
        <w:t>…….1</w:t>
      </w:r>
      <w:r w:rsidR="000F43CD">
        <w:rPr>
          <w:bCs/>
        </w:rPr>
        <w:t>1</w:t>
      </w:r>
    </w:p>
    <w:p w:rsidR="008E267B" w:rsidRPr="008E267B" w:rsidRDefault="008E267B" w:rsidP="008E267B">
      <w:pPr>
        <w:pStyle w:val="NormalnyWeb"/>
        <w:spacing w:before="0" w:beforeAutospacing="0" w:after="0" w:line="360" w:lineRule="auto"/>
        <w:jc w:val="both"/>
      </w:pPr>
      <w:r w:rsidRPr="008E267B">
        <w:rPr>
          <w:b/>
        </w:rPr>
        <w:t>XII.</w:t>
      </w:r>
      <w:r w:rsidRPr="008E267B">
        <w:t xml:space="preserve"> </w:t>
      </w:r>
      <w:r w:rsidRPr="008E267B">
        <w:rPr>
          <w:bCs/>
        </w:rPr>
        <w:t>Monitoring i ewaluacja programu</w:t>
      </w:r>
      <w:r>
        <w:rPr>
          <w:bCs/>
        </w:rPr>
        <w:t xml:space="preserve"> ………………</w:t>
      </w:r>
      <w:r w:rsidR="006D0041">
        <w:rPr>
          <w:bCs/>
        </w:rPr>
        <w:t>…</w:t>
      </w:r>
      <w:r>
        <w:rPr>
          <w:bCs/>
        </w:rPr>
        <w:t>………………………………</w:t>
      </w:r>
      <w:r w:rsidR="000F43CD">
        <w:rPr>
          <w:bCs/>
        </w:rPr>
        <w:t>…</w:t>
      </w:r>
      <w:r>
        <w:rPr>
          <w:bCs/>
        </w:rPr>
        <w:t>…11</w:t>
      </w:r>
    </w:p>
    <w:p w:rsidR="00030971" w:rsidRPr="008E267B" w:rsidRDefault="00030971" w:rsidP="00030971">
      <w:pPr>
        <w:pStyle w:val="NormalnyWeb"/>
        <w:spacing w:before="0" w:beforeAutospacing="0" w:after="0" w:line="360" w:lineRule="auto"/>
        <w:jc w:val="both"/>
        <w:rPr>
          <w:b/>
        </w:rPr>
      </w:pPr>
    </w:p>
    <w:p w:rsidR="00CC46FA" w:rsidRPr="008E267B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CC727F" w:rsidRDefault="00CC727F" w:rsidP="00CC46FA">
      <w:pPr>
        <w:pStyle w:val="NormalnyWeb"/>
        <w:spacing w:after="0" w:line="360" w:lineRule="auto"/>
        <w:jc w:val="both"/>
      </w:pPr>
    </w:p>
    <w:p w:rsidR="00CC46FA" w:rsidRDefault="00CC46FA" w:rsidP="00CC46FA">
      <w:pPr>
        <w:pStyle w:val="NormalnyWeb"/>
        <w:spacing w:after="0" w:line="360" w:lineRule="auto"/>
        <w:jc w:val="both"/>
      </w:pPr>
    </w:p>
    <w:p w:rsidR="002F0DEF" w:rsidRDefault="002F0DEF" w:rsidP="00CC46FA">
      <w:pPr>
        <w:pStyle w:val="NormalnyWeb"/>
        <w:spacing w:after="0" w:line="360" w:lineRule="auto"/>
        <w:jc w:val="both"/>
      </w:pPr>
    </w:p>
    <w:p w:rsidR="002F0DEF" w:rsidRDefault="002F0DEF" w:rsidP="00CC46FA">
      <w:pPr>
        <w:pStyle w:val="NormalnyWeb"/>
        <w:spacing w:after="0" w:line="360" w:lineRule="auto"/>
        <w:jc w:val="both"/>
        <w:rPr>
          <w:b/>
          <w:bCs/>
          <w:sz w:val="22"/>
          <w:szCs w:val="22"/>
        </w:rPr>
      </w:pPr>
    </w:p>
    <w:p w:rsidR="00CC46FA" w:rsidRDefault="00CC46FA" w:rsidP="00CC46FA">
      <w:pPr>
        <w:pStyle w:val="NormalnyWeb"/>
        <w:spacing w:after="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I. Wstęp</w:t>
      </w:r>
    </w:p>
    <w:p w:rsidR="00CC46FA" w:rsidRDefault="00CC46FA" w:rsidP="00CC46FA">
      <w:pPr>
        <w:suppressAutoHyphens/>
        <w:spacing w:after="0" w:line="360" w:lineRule="auto"/>
        <w:ind w:firstLine="708"/>
        <w:jc w:val="both"/>
      </w:pPr>
      <w:r>
        <w:rPr>
          <w:rFonts w:ascii="Times New Roman" w:eastAsia="Times New Roman" w:hAnsi="Times New Roman" w:cs="Times New Roman"/>
          <w:color w:val="000000"/>
          <w:lang w:bidi="pl-PL"/>
        </w:rPr>
        <w:t xml:space="preserve">Rodzina jest podstawową komórką społeczną i naturalnym środowiskiem rozwoju człowieka. Jest pierwszym i najważniejszym środowiskiem, w którym kształtuje się osobowość dziecka. W rodzinie dziecku są przekazywane tradycje i system wartości, na podstawie których młody człowiek modeluje i opiera swoje funkcjonowanie w dorosłym życiu. Tylko zdrowo funkcjonująca rodzina, prawidłowo realizująca role społeczne, daje gwarancję dobrego wychowania młodego pokolenia. </w:t>
      </w:r>
      <w:r>
        <w:rPr>
          <w:rFonts w:ascii="Times New Roman" w:hAnsi="Times New Roman" w:cs="Times New Roman"/>
        </w:rPr>
        <w:t>Prawidłowe relacje w rodzinie chronią przed powstaniem problemów społecznych, zwłaszcza przed uzależnieniami, przemocą, niedostosowaniem społecznym.</w:t>
      </w:r>
      <w:r>
        <w:rPr>
          <w:rFonts w:ascii="Times New Roman" w:eastAsia="Times New Roman" w:hAnsi="Times New Roman" w:cs="Times New Roman"/>
          <w:color w:val="000000"/>
          <w:lang w:bidi="pl-PL"/>
        </w:rPr>
        <w:t xml:space="preserve"> Dokonujące się zmiany polityczne, społeczne i gospodarcze niosą z sobą wiele skutków pozytywnych, ale również negatywnych i zagrożeń dla prawidłowego funkcjonowania rodziny i kształtowania charakterów młodych osób. Pojawiają się różnego rodzaju dysfunkcje, którym nie każda rodzina jest w stanie samodzielnie podołać. </w:t>
      </w:r>
      <w:r>
        <w:rPr>
          <w:rFonts w:ascii="Times New Roman" w:hAnsi="Times New Roman" w:cs="Times New Roman"/>
        </w:rPr>
        <w:t xml:space="preserve">Dlatego też, jeśli w funkcjonowaniu rodziny występują dysfunkcje, służby  i instytucje upoważnione i powołane </w:t>
      </w:r>
      <w:r w:rsidR="00030971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>do pomocy rodzinie zobligowane są do podjęcia na jej rzecz określonych, zintegrowanych działań. Organizując różnorodne formy wsparcia na rzecz rodziny należy doceniać i konsekwentnie realizować zasadę podstawowej roli opiekuńczej i wychowawczej rodziny w rozwoju dziecka. Zamiast zastępować rodzinę w jej funkcji opiekuńczo-wychowawczej, należy ją wspomagać tak, aby przywrócić prawidłowe funkcjonowanie.</w:t>
      </w:r>
    </w:p>
    <w:p w:rsidR="00CC46FA" w:rsidRDefault="00CC46FA" w:rsidP="00CC46FA">
      <w:pPr>
        <w:pStyle w:val="NormalnyWeb"/>
        <w:spacing w:before="0" w:beforeAutospacing="0" w:after="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Gminny Program Wspierania Rodziny na lata 2025-2027 został opracowany w oparciu                      o ustawę z dnia 9 czerwca 2011 r. o wspieraniu rodziny i systemie pieczy zastępczej. Zgodnie                                  z art. 176 pkt 1 w/w ustawy do zadań własnych gminy należy opracowanie i realizacja 3-letniego gminnego programu wspierania rodziny.</w:t>
      </w:r>
    </w:p>
    <w:p w:rsidR="00CC46FA" w:rsidRDefault="00CC46FA" w:rsidP="00CC46FA">
      <w:pPr>
        <w:pStyle w:val="NormalnyWeb"/>
        <w:spacing w:after="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II. Podstawa prawna</w:t>
      </w:r>
    </w:p>
    <w:p w:rsidR="00CC46FA" w:rsidRDefault="00CC46FA" w:rsidP="00CC46FA">
      <w:pPr>
        <w:pStyle w:val="NormalnyWeb"/>
        <w:spacing w:before="0" w:beforeAutospacing="0" w:after="0"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Podstawę prawną stanowią: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ustawa z dnia 9 czerwca 2011 r. o wspieraniu rodziny i systemie pieczy zastępczej;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ustawa z dnia 12 marca 2004 r. o pomocy społecznej;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ustawa z dnia 4 listopada 2016 r. o wspieraniu kobiet w ciąży i rodzin „Za życiem”;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ustawa z dnia 29 lipca 2005 r. o przeciwdziałaniu przemocy domowej;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ustawa z dnia 26 października 1982 r. o wychowaniu w trzeźwości i przeciwdziałaniu alkoholizmowi;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ustawa z dnia 29 lipca 2005 r. o przeciwdziałaniu narkomanii;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- </w:t>
      </w:r>
      <w:r>
        <w:rPr>
          <w:color w:val="000000"/>
          <w:sz w:val="22"/>
          <w:szCs w:val="22"/>
          <w:lang w:bidi="pl-PL"/>
        </w:rPr>
        <w:t>ustawa z dnia 28 listopada 2003 r. o świadczeniach rodzinnych;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color w:val="000000"/>
          <w:sz w:val="22"/>
          <w:szCs w:val="22"/>
          <w:lang w:bidi="pl-PL"/>
        </w:rPr>
      </w:pPr>
      <w:r>
        <w:rPr>
          <w:sz w:val="22"/>
          <w:szCs w:val="22"/>
          <w:lang w:bidi="pl-PL"/>
        </w:rPr>
        <w:t>- </w:t>
      </w:r>
      <w:r>
        <w:rPr>
          <w:color w:val="000000"/>
          <w:sz w:val="22"/>
          <w:szCs w:val="22"/>
          <w:lang w:bidi="pl-PL"/>
        </w:rPr>
        <w:t>ustawa z dnia 7 września 2007 r. o pomocy osobom uprawnionym do alimentów;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  <w:lang w:bidi="pl-PL"/>
        </w:rPr>
        <w:t>- </w:t>
      </w:r>
      <w:r>
        <w:rPr>
          <w:color w:val="000000"/>
          <w:sz w:val="22"/>
          <w:szCs w:val="22"/>
          <w:lang w:bidi="pl-PL"/>
        </w:rPr>
        <w:t>Strategia Rozwiązywania Problemów Społecznych Gminy Sośnicowice na lata 2019-2027.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b/>
          <w:bCs/>
          <w:sz w:val="22"/>
          <w:szCs w:val="22"/>
        </w:rPr>
      </w:pPr>
    </w:p>
    <w:p w:rsidR="002F0DEF" w:rsidRDefault="002F0DEF" w:rsidP="00CC46FA">
      <w:pPr>
        <w:pStyle w:val="NormalnyWeb"/>
        <w:spacing w:before="0" w:beforeAutospacing="0" w:after="0" w:line="360" w:lineRule="auto"/>
        <w:jc w:val="both"/>
        <w:rPr>
          <w:b/>
          <w:bCs/>
          <w:sz w:val="22"/>
          <w:szCs w:val="22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III. Organizacja</w:t>
      </w:r>
      <w:r>
        <w:rPr>
          <w:b/>
          <w:sz w:val="22"/>
          <w:szCs w:val="22"/>
        </w:rPr>
        <w:t xml:space="preserve"> wspierania rodziny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Zgodnie z ustawą o wspieraniu rodziny i systemie pieczy zastępczej</w:t>
      </w:r>
      <w:r>
        <w:rPr>
          <w:i/>
          <w:sz w:val="22"/>
          <w:szCs w:val="22"/>
        </w:rPr>
        <w:t>,</w:t>
      </w:r>
      <w:r>
        <w:rPr>
          <w:sz w:val="22"/>
          <w:szCs w:val="22"/>
        </w:rPr>
        <w:t xml:space="preserve"> obowiązek wspierania rodziny przeżywającej trudności w wypełnianiu funkcji opiekuńczo-wychowawczych oraz organizacji pieczy zastępczej, spoczywa na jednostkach samorządu terytorialnego oraz na organach administracji rządowej. Ustawa określa podział kompetencji, działań i zadań pomiędzy samorządami: </w:t>
      </w:r>
    </w:p>
    <w:tbl>
      <w:tblPr>
        <w:tblStyle w:val="Tabela-Siatka"/>
        <w:tblW w:w="9212" w:type="dxa"/>
        <w:tblInd w:w="-20" w:type="dxa"/>
        <w:tblCellMar>
          <w:left w:w="88" w:type="dxa"/>
        </w:tblCellMar>
        <w:tblLook w:val="04A0"/>
      </w:tblPr>
      <w:tblGrid>
        <w:gridCol w:w="4220"/>
        <w:gridCol w:w="4992"/>
      </w:tblGrid>
      <w:tr w:rsidR="00CC46FA" w:rsidTr="00CC46FA"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GMINA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tabs>
                <w:tab w:val="left" w:pos="491"/>
                <w:tab w:val="center" w:pos="2398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POWIAT</w:t>
            </w:r>
          </w:p>
        </w:tc>
      </w:tr>
      <w:tr w:rsidR="00CC46FA" w:rsidTr="00CC46FA">
        <w:tc>
          <w:tcPr>
            <w:tcW w:w="42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Profilaktyka – wspieranie rodzin</w:t>
            </w:r>
          </w:p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Asystent rodziny</w:t>
            </w:r>
          </w:p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Placówki wsparcia dziennego</w:t>
            </w:r>
          </w:p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Rodziny wspierające</w:t>
            </w:r>
          </w:p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Inne podmioty lub instytucje działające na rzecz dziecka                   i rodziny </w:t>
            </w:r>
          </w:p>
        </w:tc>
        <w:tc>
          <w:tcPr>
            <w:tcW w:w="4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Piecza zastępcza: 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rodzinna (rodziny zastępcze i rodzinne domy dziecka),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ind w:left="72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instytucjonalna (placówki opiekuńczo-wychowawcze, regionalne placówki opiekuńczo-terapeutyczne, interwencyjne ośrodki preadopcyjne) </w:t>
            </w:r>
          </w:p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Pomoc w usamodzielnieniu pełnoletnich wychowanków pieczy zastępczej </w:t>
            </w:r>
          </w:p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Adopcje </w:t>
            </w:r>
          </w:p>
          <w:p w:rsidR="00CC46FA" w:rsidRDefault="00CC46FA">
            <w:pPr>
              <w:pStyle w:val="NormalnyWeb"/>
              <w:numPr>
                <w:ilvl w:val="0"/>
                <w:numId w:val="1"/>
              </w:numPr>
              <w:spacing w:before="0" w:beforeAutospacing="0" w:after="0" w:line="240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Rodziny pomocnicze</w:t>
            </w:r>
          </w:p>
        </w:tc>
      </w:tr>
    </w:tbl>
    <w:p w:rsidR="00CC46FA" w:rsidRDefault="00CC46FA" w:rsidP="00CC46FA">
      <w:pPr>
        <w:spacing w:after="0" w:line="360" w:lineRule="auto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CC46FA" w:rsidRDefault="00CC46FA" w:rsidP="00CC46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bidi="pl-PL"/>
        </w:rPr>
      </w:pPr>
      <w:r>
        <w:rPr>
          <w:rFonts w:ascii="Times New Roman" w:hAnsi="Times New Roman" w:cs="Times New Roman"/>
        </w:rPr>
        <w:t xml:space="preserve">Wspieranie rodziny jest prowadzone za jej zgodą i aktywnym udziałem, z uwzględnieniem zasobów własnych oraz źródeł wsparcia zewnętrznego. Zgodnie z ustawą, wspieranie rodziny przeżywającej trudności w wypełnianiu funkcji opiekuńczo-wychowawczych to zespół zaplanowanych działań mających na celu przywrócenie rodzinie zdolności do wypełniania tych funkcji. </w:t>
      </w:r>
      <w:r>
        <w:rPr>
          <w:rFonts w:ascii="Times New Roman" w:eastAsia="Times New Roman" w:hAnsi="Times New Roman" w:cs="Times New Roman"/>
        </w:rPr>
        <w:t xml:space="preserve">Formą pomocy rodzinie zmagającej się z problemami opiekuńczo-wychowawczymi jest wsparcie asystenta rodziny. Celem pracy asystenta rodziny jest osiągnięcie przez rodzinę stabilności życiowej, aby w przyszłości samodzielnie potrafiła pokonywać trudności, zwłaszcza dotyczące opieki i wychowania dzieci. </w:t>
      </w:r>
      <w:r>
        <w:rPr>
          <w:rFonts w:ascii="Times New Roman" w:eastAsia="Times New Roman" w:hAnsi="Times New Roman" w:cs="Times New Roman"/>
          <w:color w:val="000000"/>
          <w:lang w:bidi="pl-PL"/>
        </w:rPr>
        <w:t xml:space="preserve">Zadaniem asystenta rodziny jest także podjęcie wspólnie z rodziną odpowiednich działań, </w:t>
      </w:r>
      <w:r w:rsidR="00C10033">
        <w:rPr>
          <w:rFonts w:ascii="Times New Roman" w:eastAsia="Times New Roman" w:hAnsi="Times New Roman" w:cs="Times New Roman"/>
          <w:color w:val="000000"/>
          <w:lang w:bidi="pl-PL"/>
        </w:rPr>
        <w:t xml:space="preserve">                                   </w:t>
      </w:r>
      <w:r>
        <w:rPr>
          <w:rFonts w:ascii="Times New Roman" w:eastAsia="Times New Roman" w:hAnsi="Times New Roman" w:cs="Times New Roman"/>
          <w:color w:val="000000"/>
          <w:lang w:bidi="pl-PL"/>
        </w:rPr>
        <w:t xml:space="preserve">aby nie doszło do oddzielenia dzieci od rodziców, tj. zabezpieczenia w pieczy zastępczej. Asystent rodziny pracuje tylko z konkretnymi rodzinami, w których sytuacja małoletniego dziecka wymaga wsparcia zewnętrznego. Natomiast pracownik socjalny – w odróżnieniu od asystenta rodziny – pracuje na zasadzie diagnozy środowiska, głównie osób zagrożonych wykluczeniem społecznym, i udziela </w:t>
      </w:r>
      <w:r w:rsidR="00C10033">
        <w:rPr>
          <w:rFonts w:ascii="Times New Roman" w:eastAsia="Times New Roman" w:hAnsi="Times New Roman" w:cs="Times New Roman"/>
          <w:color w:val="000000"/>
          <w:lang w:bidi="pl-PL"/>
        </w:rPr>
        <w:t xml:space="preserve">                 </w:t>
      </w:r>
      <w:r>
        <w:rPr>
          <w:rFonts w:ascii="Times New Roman" w:eastAsia="Times New Roman" w:hAnsi="Times New Roman" w:cs="Times New Roman"/>
          <w:color w:val="000000"/>
          <w:lang w:bidi="pl-PL"/>
        </w:rPr>
        <w:t>im koniecznej pomocy.</w:t>
      </w:r>
    </w:p>
    <w:p w:rsidR="00CC46FA" w:rsidRDefault="00CC46FA" w:rsidP="00CC46FA">
      <w:pPr>
        <w:suppressAutoHyphens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lang w:bidi="pl-PL"/>
        </w:rPr>
      </w:pPr>
      <w:r>
        <w:rPr>
          <w:rFonts w:ascii="Times New Roman" w:eastAsia="Times New Roman" w:hAnsi="Times New Roman" w:cs="Times New Roman"/>
          <w:color w:val="000000"/>
          <w:lang w:bidi="pl-PL"/>
        </w:rPr>
        <w:tab/>
        <w:t>Do zadań własnych gminy należy także organizacja placówek wsparcia dziennego, rodzin wspierających (w zależności od możliwości i potrzeb lokalnych), jak również współfinansowanie pobytu dzieci w pieczy zastępczej.</w:t>
      </w:r>
    </w:p>
    <w:p w:rsidR="00CC46FA" w:rsidRDefault="00CC46FA" w:rsidP="00CC46FA">
      <w:pPr>
        <w:suppressAutoHyphens/>
        <w:spacing w:after="0" w:line="360" w:lineRule="auto"/>
        <w:ind w:firstLine="227"/>
        <w:jc w:val="both"/>
        <w:rPr>
          <w:rFonts w:ascii="Times New Roman" w:eastAsia="Times New Roman" w:hAnsi="Times New Roman" w:cs="Times New Roman"/>
          <w:color w:val="000000"/>
          <w:sz w:val="16"/>
          <w:szCs w:val="16"/>
          <w:lang w:bidi="pl-PL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IV. </w:t>
      </w:r>
      <w:r>
        <w:rPr>
          <w:b/>
          <w:sz w:val="22"/>
          <w:szCs w:val="22"/>
        </w:rPr>
        <w:t>Diagnoza sytuacji rodzin w Gminie Sośnicowice (w latach 2021-2023)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Gmina Sośnicowice jest gminą miejsko-wiejską, położoną w </w:t>
      </w:r>
      <w:r>
        <w:rPr>
          <w:color w:val="auto"/>
          <w:sz w:val="22"/>
          <w:szCs w:val="22"/>
        </w:rPr>
        <w:t>południowo-zachodniej</w:t>
      </w:r>
      <w:r>
        <w:rPr>
          <w:sz w:val="22"/>
          <w:szCs w:val="22"/>
        </w:rPr>
        <w:t xml:space="preserve"> części województwa śląskiego, w powiecie gliwickim. W jej skład której wchodzi miasto Sośnicowice oraz sołectwa: Bargłówka, Kozłów, Łany Wielkie, Rachowice, Sierakowice, Smolnica, Trachy, Tworóg Mały. </w:t>
      </w:r>
    </w:p>
    <w:p w:rsidR="000F43CD" w:rsidRDefault="00CC46FA" w:rsidP="00CC46FA">
      <w:pPr>
        <w:pStyle w:val="NormalnyWeb"/>
        <w:spacing w:before="0" w:beforeAutospacing="0" w:after="0" w:line="360" w:lineRule="auto"/>
        <w:jc w:val="both"/>
      </w:pPr>
      <w:r>
        <w:lastRenderedPageBreak/>
        <w:tab/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Poniżej przedstawiono statystyki obejmujące lata 2021-2023, dotyczące najważniejszych kwestii społecznych.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Tabela nr 1: Liczba mieszkańców gminy: ogółem, z podziałem na płeć i wiek </w:t>
      </w:r>
    </w:p>
    <w:tbl>
      <w:tblPr>
        <w:tblStyle w:val="Tabela-Siatka"/>
        <w:tblW w:w="9213" w:type="dxa"/>
        <w:tblInd w:w="0" w:type="dxa"/>
        <w:tblLook w:val="04A0"/>
      </w:tblPr>
      <w:tblGrid>
        <w:gridCol w:w="3228"/>
        <w:gridCol w:w="1984"/>
        <w:gridCol w:w="2128"/>
        <w:gridCol w:w="1873"/>
      </w:tblGrid>
      <w:tr w:rsidR="00CC46FA" w:rsidTr="00CC46FA"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</w:t>
            </w:r>
          </w:p>
        </w:tc>
      </w:tr>
      <w:tr w:rsidR="00CC46FA" w:rsidTr="00CC46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FA" w:rsidRDefault="00CC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mieszkańców                                             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8511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8533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8 612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kobiet (w %)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52,40 %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52,36 %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52,29 %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mężczyzn (w %)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47,60 %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47,64 %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47,41%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osób w wieku przedprodukcyjnym (w %)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21,17 %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20,58 %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20,48 %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w wieku produkcyjnym (w %)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59,56% 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61,39 %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61,47 %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osób w wieku poprodukcyjnym (w %)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19,27 %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18,03 % 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18,05 %</w:t>
            </w:r>
          </w:p>
        </w:tc>
      </w:tr>
    </w:tbl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Źródło: Opracowanie własne na podstawie danych z Ośrodka Pomocy Społecznej w Sośnicowicach </w:t>
      </w:r>
    </w:p>
    <w:p w:rsidR="00CC46FA" w:rsidRDefault="00CC46FA" w:rsidP="00CC46FA">
      <w:pPr>
        <w:pStyle w:val="NormalnyWeb"/>
        <w:spacing w:before="0" w:beforeAutospacing="0" w:after="0" w:line="240" w:lineRule="auto"/>
        <w:ind w:firstLine="709"/>
        <w:jc w:val="both"/>
        <w:rPr>
          <w:color w:val="auto"/>
          <w:sz w:val="16"/>
          <w:szCs w:val="16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ind w:firstLine="709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Powyższa tabela wskazuje na wzrost liczby mieszkańców Gminy Sośnicowice. Liczba kobiet      mężczyzn ujęta procentowo wskazuje, że kobiet jest więcej niż mężczyzn. W gminie przeważają mieszkańcy w wieku produkcyjnym, drugą pod względem liczebności grupę mieszkańców stanowią osoby w wieku przedprodukcyjnym, natomiast najmniejszą grupę stanowią osoby w wieku poprodukcyjnym.</w:t>
      </w:r>
    </w:p>
    <w:p w:rsidR="00CC46FA" w:rsidRDefault="00CC46FA" w:rsidP="00CC46FA">
      <w:pPr>
        <w:pStyle w:val="NormalnyWeb"/>
        <w:spacing w:after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2: Liczba rodzin i osób w rodzinach korzystających z pomocy społecznej</w:t>
      </w:r>
    </w:p>
    <w:tbl>
      <w:tblPr>
        <w:tblStyle w:val="Tabela-Siatka"/>
        <w:tblW w:w="9213" w:type="dxa"/>
        <w:tblInd w:w="-113" w:type="dxa"/>
        <w:tblLook w:val="04A0"/>
      </w:tblPr>
      <w:tblGrid>
        <w:gridCol w:w="3228"/>
        <w:gridCol w:w="1984"/>
        <w:gridCol w:w="2128"/>
        <w:gridCol w:w="1873"/>
      </w:tblGrid>
      <w:tr w:rsidR="00CC46FA" w:rsidTr="00CC46FA"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rodzin i osób w danym roku</w:t>
            </w:r>
          </w:p>
        </w:tc>
      </w:tr>
      <w:tr w:rsidR="00CC46FA" w:rsidTr="00CC46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FA" w:rsidRDefault="00CC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tabs>
                <w:tab w:val="left" w:pos="524"/>
                <w:tab w:val="center" w:pos="884"/>
              </w:tabs>
              <w:spacing w:after="0" w:line="360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ab/>
            </w:r>
            <w:r>
              <w:rPr>
                <w:b/>
                <w:sz w:val="22"/>
                <w:szCs w:val="22"/>
              </w:rPr>
              <w:tab/>
              <w:t>2021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CC46FA" w:rsidTr="00CC46FA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rodzin korzystających   z pomocy społecznej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tabs>
                <w:tab w:val="left" w:pos="698"/>
                <w:tab w:val="center" w:pos="956"/>
              </w:tabs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C46FA" w:rsidRDefault="00CC46FA">
            <w:pPr>
              <w:pStyle w:val="NormalnyWeb"/>
              <w:tabs>
                <w:tab w:val="left" w:pos="698"/>
                <w:tab w:val="center" w:pos="956"/>
              </w:tabs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  <w:t xml:space="preserve"> 31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</w:tr>
      <w:tr w:rsidR="00CC46FA" w:rsidTr="00CC46FA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osób w rodzinach korzystających z pomocy społecznej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030971" w:rsidP="00030971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</w:t>
            </w:r>
            <w:r w:rsidR="00CC46FA">
              <w:rPr>
                <w:sz w:val="22"/>
                <w:szCs w:val="22"/>
              </w:rPr>
              <w:t>49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48 </w:t>
            </w:r>
          </w:p>
        </w:tc>
      </w:tr>
      <w:tr w:rsidR="00CC46FA" w:rsidTr="00CC46FA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Liczba osób w rodzinach korzystających z pomocy społecznej w stosunku do liczby mieszkańców (w %)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after="0"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0,63 %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tabs>
                <w:tab w:val="left" w:pos="436"/>
                <w:tab w:val="center" w:pos="956"/>
              </w:tabs>
              <w:spacing w:after="0" w:line="36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ab/>
            </w:r>
          </w:p>
          <w:p w:rsidR="00CC46FA" w:rsidRDefault="00CC46FA">
            <w:pPr>
              <w:pStyle w:val="NormalnyWeb"/>
              <w:tabs>
                <w:tab w:val="left" w:pos="436"/>
                <w:tab w:val="center" w:pos="956"/>
              </w:tabs>
              <w:spacing w:after="0"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0,58 %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after="0"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0,57 %</w:t>
            </w:r>
          </w:p>
        </w:tc>
      </w:tr>
    </w:tbl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Źródło: Opracowanie własne na podstawie danych z Ośrodka Pomocy Społecznej w Sośnicowicach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color w:val="auto"/>
          <w:sz w:val="16"/>
          <w:szCs w:val="16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Z tabeli wynika, że nastąpił nieznaczny spadek liczby rodzin i osób w rodzinach korzystających z pomocy społecznej (o 3 rodziny i o 6 osób w rodzinach porównując rok 2021 do roku 2023).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b/>
          <w:sz w:val="12"/>
          <w:szCs w:val="12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Tabela nr 3: Powody udzielania pomocy rodzinom</w:t>
      </w:r>
    </w:p>
    <w:tbl>
      <w:tblPr>
        <w:tblStyle w:val="Tabela-Siatka"/>
        <w:tblW w:w="9213" w:type="dxa"/>
        <w:tblInd w:w="-113" w:type="dxa"/>
        <w:tblLook w:val="04A0"/>
      </w:tblPr>
      <w:tblGrid>
        <w:gridCol w:w="3228"/>
        <w:gridCol w:w="1984"/>
        <w:gridCol w:w="2128"/>
        <w:gridCol w:w="1873"/>
      </w:tblGrid>
      <w:tr w:rsidR="00CC46FA" w:rsidTr="00CC46FA">
        <w:tc>
          <w:tcPr>
            <w:tcW w:w="322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Powód trudnej sytuacji życiowej </w:t>
            </w:r>
          </w:p>
        </w:tc>
        <w:tc>
          <w:tcPr>
            <w:tcW w:w="5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Liczba rodzin </w:t>
            </w:r>
          </w:p>
        </w:tc>
      </w:tr>
      <w:tr w:rsidR="00CC46FA" w:rsidTr="00CC46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FA" w:rsidRDefault="00CC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Bezradność w sprawach opiekuńczo-wychowawczych   i prowadzenia gospodarstwa domowego – ogółem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</w:tr>
      <w:tr w:rsidR="00CC46FA" w:rsidTr="00CC46FA">
        <w:trPr>
          <w:trHeight w:val="134"/>
        </w:trPr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Potrzeba ochrony macierzyństwa w tym wielodzietności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Długotrwała lub ciężka choroba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Niepełnosprawność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Ubóstwo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Bezrobocie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Alkoholizm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Przemoc w rodzinie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Bezdomność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Trudności w przystosowaniu do życia po zwolnieniu z zakładu karnego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  <w:tr w:rsidR="00CC46FA" w:rsidTr="00CC46FA">
        <w:tc>
          <w:tcPr>
            <w:tcW w:w="32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Zdarzenie losowe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</w:p>
        </w:tc>
      </w:tr>
    </w:tbl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Źródło: Opracowanie własne na podstawie danych z Ośrodka Pomocy Społecznej w Sośnicowicach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 xml:space="preserve">Z tabeli przedstawiającej </w:t>
      </w:r>
      <w:r>
        <w:rPr>
          <w:color w:val="auto"/>
          <w:sz w:val="22"/>
          <w:szCs w:val="22"/>
        </w:rPr>
        <w:t>powody udzielania pomocy rodzinom wynika, że najwięcej rodzin korzystało z powodu niepełnosprawności, długotrwałej lub ciężkiej choroby, ubóstwa, bezrobocia. Powodem udzielenia pomocy rodzinie w związku z występującą bezradnością w sprawach opiekuńczo-wychowawczych i prowadzenia gospodarstwa domowego objęto w 2021 r. 5 rodzin, liczba ta wzrosła o 1 rodzinę w roku 2022 i o 2 rodziny w 2023r. (w stosunku do roku 2021) zatem nastąpił niewielki wzrost rodzin, którym udzielono pomocy z w/w powodu. Z powodu potrzeby ochrony macierzyństwa w roku 2021 pomocy udzielono 2 rodzinom, natomiast w roku 2022 i 2023 1 rodzinie. Występują przypadki udzielania pomocy z kilku powodów trudnej sytuacji życiowej.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color w:val="auto"/>
          <w:sz w:val="22"/>
          <w:szCs w:val="22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Tabela nr 4: Liczba rodzin korzystających z zasiłków rodzinnych z dodatkami i świadczenia alimentacyjnego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213" w:type="dxa"/>
        <w:tblInd w:w="-113" w:type="dxa"/>
        <w:tblLook w:val="04A0"/>
      </w:tblPr>
      <w:tblGrid>
        <w:gridCol w:w="3228"/>
        <w:gridCol w:w="1984"/>
        <w:gridCol w:w="2128"/>
        <w:gridCol w:w="1873"/>
      </w:tblGrid>
      <w:tr w:rsidR="00CC46FA" w:rsidTr="00CC46FA"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Nazwa świadczenia  </w:t>
            </w:r>
          </w:p>
        </w:tc>
        <w:tc>
          <w:tcPr>
            <w:tcW w:w="5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Liczba rodzin </w:t>
            </w:r>
          </w:p>
        </w:tc>
      </w:tr>
      <w:tr w:rsidR="00CC46FA" w:rsidTr="00CC46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FA" w:rsidRDefault="00CC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CC46FA" w:rsidTr="00CC46FA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Zasiłki rodzinne                          wraz z dodatkami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tabs>
                <w:tab w:val="left" w:pos="404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</w:tr>
      <w:tr w:rsidR="00CC46FA" w:rsidTr="00CC46FA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Świadczenie alimentacyjne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</w:tr>
    </w:tbl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Źródło: Opracowanie własne na podstawie danych z Ośrodka Pomocy Społecznej w Sośnicowicach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color w:val="auto"/>
          <w:sz w:val="16"/>
          <w:szCs w:val="16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Uzupełnieniem polityki socjalnej gminy jest wypłacanie zasiłków rodzinnych wraz z dodatkami            i świadczeń alimentacyjnych. Środki finansowe na wypłatę w/w świadczeń otrzymywane są                          z budżetu państwa. W ostatnich trzech latach można zauważyć tendencję spadkową w liczbie rodzin korzystających z zasiłków rodzinnych wraz z dodatkami, natomiast liczba rodzin otrzymujących świadczenia alimentacyjne spadła w 2022r. o 2 rodziny w stosunku do roku 2021, natomiast wzrosła      o 3 rodziny w roku 2023 w stosunku do roku 2022.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b/>
          <w:sz w:val="16"/>
          <w:szCs w:val="16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Tabela nr 5: Liczba rodzin i dzieci w rodzinach korzystających ze wsparcia asystenta rodziny 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</w:p>
    <w:tbl>
      <w:tblPr>
        <w:tblStyle w:val="Tabela-Siatka"/>
        <w:tblW w:w="9213" w:type="dxa"/>
        <w:tblInd w:w="-113" w:type="dxa"/>
        <w:tblLook w:val="04A0"/>
      </w:tblPr>
      <w:tblGrid>
        <w:gridCol w:w="3085"/>
        <w:gridCol w:w="1985"/>
        <w:gridCol w:w="1984"/>
        <w:gridCol w:w="2159"/>
      </w:tblGrid>
      <w:tr w:rsidR="00CC46FA" w:rsidTr="00CC46FA">
        <w:tc>
          <w:tcPr>
            <w:tcW w:w="308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128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Liczba rodzin i osób w danym roku</w:t>
            </w:r>
          </w:p>
        </w:tc>
      </w:tr>
      <w:tr w:rsidR="00CC46FA" w:rsidTr="00CC46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FA" w:rsidRDefault="00CC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CC46FA" w:rsidTr="00CC46FA">
        <w:trPr>
          <w:trHeight w:val="781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rodzin korzystających ze wsparcia asystenta rodziny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tabs>
                <w:tab w:val="left" w:pos="578"/>
                <w:tab w:val="center" w:pos="884"/>
              </w:tabs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C46FA" w:rsidRDefault="00CC46FA">
            <w:pPr>
              <w:pStyle w:val="NormalnyWeb"/>
              <w:tabs>
                <w:tab w:val="left" w:pos="578"/>
                <w:tab w:val="center" w:pos="884"/>
              </w:tabs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</w:tr>
      <w:tr w:rsidR="00CC46FA" w:rsidTr="00CC46FA">
        <w:trPr>
          <w:trHeight w:val="1055"/>
        </w:trPr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dzieci w rodzinach korzystających ze wsparcia asystenta rodziny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26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tabs>
                <w:tab w:val="left" w:pos="404"/>
                <w:tab w:val="center" w:pos="884"/>
              </w:tabs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C46FA" w:rsidRDefault="00CC46FA">
            <w:pPr>
              <w:pStyle w:val="NormalnyWeb"/>
              <w:tabs>
                <w:tab w:val="left" w:pos="404"/>
                <w:tab w:val="center" w:pos="884"/>
              </w:tabs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</w:p>
          <w:p w:rsidR="00CC46FA" w:rsidRDefault="00CC46FA">
            <w:pPr>
              <w:pStyle w:val="NormalnyWeb"/>
              <w:tabs>
                <w:tab w:val="left" w:pos="404"/>
                <w:tab w:val="center" w:pos="884"/>
              </w:tabs>
              <w:spacing w:before="0" w:beforeAutospacing="0" w:after="0" w:line="240" w:lineRule="auto"/>
              <w:jc w:val="center"/>
              <w:rPr>
                <w:color w:val="FF0000"/>
                <w:sz w:val="22"/>
                <w:szCs w:val="22"/>
              </w:rPr>
            </w:pPr>
            <w:r w:rsidRPr="006A3095">
              <w:rPr>
                <w:color w:val="000000" w:themeColor="text1"/>
                <w:sz w:val="22"/>
                <w:szCs w:val="22"/>
              </w:rPr>
              <w:t>42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tabs>
                <w:tab w:val="center" w:pos="971"/>
              </w:tabs>
              <w:spacing w:before="0" w:beforeAutospacing="0" w:after="0" w:line="240" w:lineRule="auto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tabs>
                <w:tab w:val="center" w:pos="971"/>
              </w:tabs>
              <w:spacing w:before="0" w:beforeAutospacing="0" w:after="0" w:line="240" w:lineRule="auto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tabs>
                <w:tab w:val="center" w:pos="971"/>
              </w:tabs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tab/>
            </w:r>
            <w:r>
              <w:rPr>
                <w:color w:val="auto"/>
                <w:sz w:val="22"/>
                <w:szCs w:val="22"/>
              </w:rPr>
              <w:t>31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</w:tc>
      </w:tr>
      <w:tr w:rsidR="00CC46FA" w:rsidTr="00CC46FA">
        <w:tc>
          <w:tcPr>
            <w:tcW w:w="30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 xml:space="preserve">Liczba rodzin zobowiązanych przez sąd do współpracy z asystentem rodziny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</w:tc>
        <w:tc>
          <w:tcPr>
            <w:tcW w:w="21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6</w:t>
            </w:r>
          </w:p>
        </w:tc>
      </w:tr>
    </w:tbl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Źródło: Opracowanie własne na podstawie danych z Ośrodka Pomocy Społecznej w Sośnicowicach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Dane z tabeli wskazują, że od roku 2021 do roku 2023 wzrosła liczba rodzin korzystających                                                          ze wsparcia asystenta rodziny (z 11 do 16), zaś  liczba dzieci  w tych rodzinach wzrosła z 26 dzieci                w roku 2021 do 42 dzieci w roku 2022, z kolei w roku 2023 odnotowano ich 31. Liczba rodzin zobowiązanych przez sąd do współpracy z asystentem rodziny wzrosła w roku 2022 w stosunku                    do roku 2021 (o 2 rodziny) natomiast w 2023 roku w stosunku do roku 2022 odnotowano spadek                o 2 rodziny.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Tabela nr 6: Liczba dzieci umieszczonych w pieczy zastępczej i wydatki gminy związane z opieką i wychowaniem dzieci w pieczy zastępczej </w:t>
      </w:r>
    </w:p>
    <w:p w:rsidR="00CC46FA" w:rsidRDefault="00CC46FA" w:rsidP="00CC46FA">
      <w:pPr>
        <w:pStyle w:val="NormalnyWeb"/>
        <w:spacing w:before="0" w:beforeAutospacing="0" w:after="0" w:line="240" w:lineRule="auto"/>
        <w:rPr>
          <w:b/>
          <w:sz w:val="16"/>
          <w:szCs w:val="16"/>
        </w:rPr>
      </w:pPr>
    </w:p>
    <w:tbl>
      <w:tblPr>
        <w:tblStyle w:val="Tabela-Siatka"/>
        <w:tblW w:w="9213" w:type="dxa"/>
        <w:tblInd w:w="-113" w:type="dxa"/>
        <w:tblLook w:val="04A0"/>
      </w:tblPr>
      <w:tblGrid>
        <w:gridCol w:w="3228"/>
        <w:gridCol w:w="1984"/>
        <w:gridCol w:w="2128"/>
        <w:gridCol w:w="1873"/>
      </w:tblGrid>
      <w:tr w:rsidR="00CC46FA" w:rsidTr="00CC46FA"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</w:t>
            </w:r>
          </w:p>
        </w:tc>
      </w:tr>
      <w:tr w:rsidR="00CC46FA" w:rsidTr="00CC46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FA" w:rsidRDefault="00CC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CC46FA" w:rsidTr="00CC46FA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Liczba dzieci umieszczonych                    w pieczy zastępczej 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C46FA" w:rsidTr="00CC46FA"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Kwota wydatków zawiązanych                 z opieką i wychowaniem dzieci umieszczonych w pieczy zastępczej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22 322 zł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23 434 zł 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48 967 zł</w:t>
            </w:r>
          </w:p>
        </w:tc>
      </w:tr>
    </w:tbl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Źródło: Opracowanie własne na podstawie danych z Ośrodka Pomocy Społecznej w Sośnicowicach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  <w:r>
        <w:rPr>
          <w:sz w:val="16"/>
          <w:szCs w:val="16"/>
        </w:rPr>
        <w:tab/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Liczba dzieci umieszczonych w pieczy zastępczej wzrosła z 4 w roku 2021 i 2022 do 5 w roku 2023. Na przestrzeni trzech lat wzrosły wydatki gminy związane z opieką i wychowaniem dzieci umieszczonych w pieczy zastępczej.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b/>
          <w:sz w:val="16"/>
          <w:szCs w:val="16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Tabela nr 7: Liczba wszczętych, kontynuowanych i zakończonych procedur „Niebieskie Karty”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b/>
          <w:sz w:val="16"/>
          <w:szCs w:val="16"/>
        </w:rPr>
      </w:pPr>
    </w:p>
    <w:tbl>
      <w:tblPr>
        <w:tblStyle w:val="Tabela-Siatka"/>
        <w:tblW w:w="9213" w:type="dxa"/>
        <w:tblInd w:w="-113" w:type="dxa"/>
        <w:tblLook w:val="04A0"/>
      </w:tblPr>
      <w:tblGrid>
        <w:gridCol w:w="3228"/>
        <w:gridCol w:w="1984"/>
        <w:gridCol w:w="2128"/>
        <w:gridCol w:w="1873"/>
      </w:tblGrid>
      <w:tr w:rsidR="00CC46FA" w:rsidTr="00CC46FA">
        <w:tc>
          <w:tcPr>
            <w:tcW w:w="322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98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Rok</w:t>
            </w:r>
          </w:p>
        </w:tc>
      </w:tr>
      <w:tr w:rsidR="00CC46FA" w:rsidTr="00CC46FA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C46FA" w:rsidRDefault="00CC46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A"/>
                <w:kern w:val="2"/>
                <w:sz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</w:tc>
      </w:tr>
      <w:tr w:rsidR="00CC46FA" w:rsidTr="00CC46FA">
        <w:trPr>
          <w:trHeight w:val="547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Liczba wszczętych procedur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„Niebieskie Karty” 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CC46FA" w:rsidTr="00CC46FA">
        <w:trPr>
          <w:trHeight w:val="697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Liczba kontynuowanych 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procedur „Niebieskie Karty”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</w:t>
            </w:r>
          </w:p>
        </w:tc>
      </w:tr>
      <w:tr w:rsidR="00CC46FA" w:rsidTr="00CC46FA">
        <w:trPr>
          <w:trHeight w:val="482"/>
        </w:trPr>
        <w:tc>
          <w:tcPr>
            <w:tcW w:w="3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Liczba zakończonych procedur „Niebieskie Karty”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7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18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8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color w:val="auto"/>
                <w:sz w:val="22"/>
                <w:szCs w:val="22"/>
              </w:rPr>
            </w:pPr>
          </w:p>
        </w:tc>
      </w:tr>
    </w:tbl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i/>
          <w:sz w:val="22"/>
          <w:szCs w:val="22"/>
        </w:rPr>
      </w:pPr>
      <w:r>
        <w:rPr>
          <w:i/>
          <w:sz w:val="22"/>
          <w:szCs w:val="22"/>
        </w:rPr>
        <w:t>Źródło: Opracowanie własne na podstawie danych z Ośrodka Pomocy Społecznej w Sośnicowicach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16"/>
          <w:szCs w:val="16"/>
        </w:rPr>
      </w:pP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color w:val="auto"/>
          <w:sz w:val="22"/>
          <w:szCs w:val="22"/>
        </w:rPr>
      </w:pPr>
      <w:r>
        <w:rPr>
          <w:sz w:val="22"/>
          <w:szCs w:val="22"/>
        </w:rPr>
        <w:tab/>
      </w:r>
      <w:r>
        <w:rPr>
          <w:color w:val="auto"/>
          <w:sz w:val="22"/>
          <w:szCs w:val="22"/>
        </w:rPr>
        <w:t xml:space="preserve">Powyższa tabela dotycząca procedury „Niebieskie Karty” wskazuje na wahania                                 we wszczynaniu i kontynuowaniu procedury. To samo dotyczy liczby zakończonych procedur.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color w:val="auto"/>
          <w:sz w:val="16"/>
          <w:szCs w:val="16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V. </w:t>
      </w:r>
      <w:r>
        <w:rPr>
          <w:b/>
          <w:sz w:val="22"/>
          <w:szCs w:val="22"/>
        </w:rPr>
        <w:t xml:space="preserve">Zasoby instytucjonalne w obszarze wspierania rodziny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Do zasobów instytucjonalnych w obszarze wspierania rodziny należą: </w:t>
      </w:r>
    </w:p>
    <w:p w:rsidR="00CC46FA" w:rsidRDefault="00CC46FA" w:rsidP="00CC46FA">
      <w:pPr>
        <w:pStyle w:val="NormalnyWeb"/>
        <w:numPr>
          <w:ilvl w:val="0"/>
          <w:numId w:val="2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 terenie gminy:</w:t>
      </w:r>
    </w:p>
    <w:p w:rsidR="00CC46FA" w:rsidRDefault="00CC46FA" w:rsidP="00CC46FA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Ośrodek Pomocy Społecznej w Sośnicowicach,</w:t>
      </w:r>
    </w:p>
    <w:p w:rsidR="00CC46FA" w:rsidRDefault="00CC46FA" w:rsidP="00CC46FA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Zespół Interdyscyplinarny w Gminie Sośnicowice, </w:t>
      </w:r>
    </w:p>
    <w:p w:rsidR="00CC46FA" w:rsidRDefault="00CC46FA" w:rsidP="00CC46FA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Gminna Komisja Rozwiązywania Problemów Alkoholowych</w:t>
      </w:r>
    </w:p>
    <w:p w:rsidR="00CC46FA" w:rsidRDefault="00CC46FA" w:rsidP="00CC46FA">
      <w:pPr>
        <w:pStyle w:val="NormalnyWeb"/>
        <w:spacing w:before="0" w:beforeAutospacing="0" w:after="0" w:line="360" w:lineRule="auto"/>
        <w:ind w:left="1440"/>
        <w:jc w:val="both"/>
        <w:rPr>
          <w:sz w:val="22"/>
          <w:szCs w:val="22"/>
        </w:rPr>
      </w:pPr>
      <w:r>
        <w:rPr>
          <w:sz w:val="22"/>
          <w:szCs w:val="22"/>
        </w:rPr>
        <w:t>w Sośnicowicach i Punkt konsultacyjny,</w:t>
      </w:r>
    </w:p>
    <w:p w:rsidR="00CC46FA" w:rsidRDefault="00CC46FA" w:rsidP="00CC46FA">
      <w:pPr>
        <w:pStyle w:val="NormalnyWeb"/>
        <w:numPr>
          <w:ilvl w:val="0"/>
          <w:numId w:val="3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Placówki oświatowe: </w:t>
      </w:r>
    </w:p>
    <w:p w:rsidR="00CC46FA" w:rsidRDefault="00CC46FA" w:rsidP="000F43CD">
      <w:pPr>
        <w:pStyle w:val="NormalnyWeb"/>
        <w:spacing w:before="0" w:beforeAutospacing="0" w:after="0" w:line="240" w:lineRule="auto"/>
        <w:ind w:left="1440"/>
        <w:jc w:val="both"/>
        <w:rPr>
          <w:rStyle w:val="Pogrubienie"/>
          <w:b w:val="0"/>
        </w:rPr>
      </w:pPr>
      <w:r>
        <w:rPr>
          <w:sz w:val="22"/>
          <w:szCs w:val="22"/>
        </w:rPr>
        <w:t>-</w:t>
      </w:r>
      <w:r w:rsidR="00C10033">
        <w:rPr>
          <w:sz w:val="22"/>
          <w:szCs w:val="22"/>
        </w:rPr>
        <w:t xml:space="preserve"> </w:t>
      </w:r>
      <w:r>
        <w:rPr>
          <w:rStyle w:val="Pogrubienie"/>
          <w:b w:val="0"/>
          <w:sz w:val="22"/>
          <w:szCs w:val="22"/>
        </w:rPr>
        <w:t>Szkoła Podstawowa w Bargłówce,</w:t>
      </w:r>
    </w:p>
    <w:p w:rsidR="00CC46FA" w:rsidRDefault="00CC46FA" w:rsidP="000F43CD">
      <w:pPr>
        <w:pStyle w:val="NormalnyWeb"/>
        <w:spacing w:before="0" w:beforeAutospacing="0" w:after="0" w:line="240" w:lineRule="auto"/>
        <w:ind w:left="1440"/>
        <w:jc w:val="both"/>
        <w:rPr>
          <w:color w:val="auto"/>
        </w:rPr>
      </w:pPr>
      <w:r>
        <w:rPr>
          <w:color w:val="auto"/>
          <w:sz w:val="22"/>
          <w:szCs w:val="22"/>
        </w:rPr>
        <w:t>- Zespół Szkolno-Przedszkolny w Kozłowie,</w:t>
      </w:r>
    </w:p>
    <w:p w:rsidR="00CC46FA" w:rsidRDefault="00CC46FA" w:rsidP="000F43CD">
      <w:pPr>
        <w:pStyle w:val="NormalnyWeb"/>
        <w:spacing w:before="0" w:beforeAutospacing="0" w:after="0" w:line="240" w:lineRule="auto"/>
        <w:ind w:left="1440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- Zespół Szkolno-Przedszkolny w Sierakowicach,</w:t>
      </w:r>
    </w:p>
    <w:p w:rsidR="00CC46FA" w:rsidRDefault="00CC46FA" w:rsidP="000F43CD">
      <w:pPr>
        <w:pStyle w:val="NormalnyWeb"/>
        <w:spacing w:before="0" w:beforeAutospacing="0" w:after="0" w:line="240" w:lineRule="auto"/>
        <w:ind w:left="1440"/>
        <w:jc w:val="both"/>
        <w:rPr>
          <w:rStyle w:val="skgd"/>
        </w:rPr>
      </w:pPr>
      <w:r>
        <w:rPr>
          <w:sz w:val="22"/>
          <w:szCs w:val="22"/>
        </w:rPr>
        <w:t xml:space="preserve">- </w:t>
      </w:r>
      <w:r>
        <w:rPr>
          <w:rStyle w:val="skgd"/>
          <w:sz w:val="22"/>
          <w:szCs w:val="22"/>
        </w:rPr>
        <w:t>Szkołą Podstawowa w Sośnicowicach,</w:t>
      </w:r>
    </w:p>
    <w:p w:rsidR="00CC46FA" w:rsidRDefault="00CC46FA" w:rsidP="000F43CD">
      <w:pPr>
        <w:pStyle w:val="NormalnyWeb"/>
        <w:spacing w:before="0" w:beforeAutospacing="0" w:after="0" w:line="240" w:lineRule="auto"/>
        <w:ind w:left="1440"/>
        <w:jc w:val="both"/>
        <w:rPr>
          <w:rStyle w:val="skgd"/>
          <w:sz w:val="22"/>
          <w:szCs w:val="22"/>
        </w:rPr>
      </w:pPr>
      <w:r>
        <w:rPr>
          <w:rStyle w:val="skgd"/>
          <w:sz w:val="22"/>
          <w:szCs w:val="22"/>
        </w:rPr>
        <w:t>- Przedszkole w Bargłówce,</w:t>
      </w:r>
    </w:p>
    <w:p w:rsidR="00CC46FA" w:rsidRDefault="00CC46FA" w:rsidP="000F43CD">
      <w:pPr>
        <w:pStyle w:val="NormalnyWeb"/>
        <w:spacing w:before="0" w:beforeAutospacing="0" w:after="0" w:line="240" w:lineRule="auto"/>
        <w:ind w:left="1440"/>
        <w:jc w:val="both"/>
        <w:rPr>
          <w:rStyle w:val="skgd"/>
          <w:sz w:val="22"/>
          <w:szCs w:val="22"/>
        </w:rPr>
      </w:pPr>
      <w:r>
        <w:rPr>
          <w:rStyle w:val="skgd"/>
          <w:sz w:val="22"/>
          <w:szCs w:val="22"/>
        </w:rPr>
        <w:t>- Przedszkole w Smolnicy,</w:t>
      </w:r>
    </w:p>
    <w:p w:rsidR="00CC46FA" w:rsidRDefault="00CC46FA" w:rsidP="000F43CD">
      <w:pPr>
        <w:pStyle w:val="NormalnyWeb"/>
        <w:spacing w:before="0" w:beforeAutospacing="0" w:after="0" w:line="240" w:lineRule="auto"/>
        <w:ind w:left="1440"/>
        <w:jc w:val="both"/>
        <w:rPr>
          <w:rStyle w:val="skgd"/>
          <w:sz w:val="22"/>
          <w:szCs w:val="22"/>
        </w:rPr>
      </w:pPr>
      <w:r>
        <w:rPr>
          <w:rStyle w:val="skgd"/>
          <w:sz w:val="22"/>
          <w:szCs w:val="22"/>
        </w:rPr>
        <w:t>- Przedszkole w Sośnicowicach z oddz. w Łanach Wielkich i Trachach.</w:t>
      </w:r>
    </w:p>
    <w:p w:rsidR="00CC46FA" w:rsidRDefault="00CC46FA" w:rsidP="00CC46FA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</w:pPr>
      <w:r>
        <w:rPr>
          <w:sz w:val="22"/>
          <w:szCs w:val="22"/>
        </w:rPr>
        <w:t>SPZOZ Miejsko-Gminny Ośrodek Zdrowia w Sośnicowicach,</w:t>
      </w:r>
    </w:p>
    <w:p w:rsidR="00CC46FA" w:rsidRDefault="00CC46FA" w:rsidP="00CC46FA">
      <w:pPr>
        <w:pStyle w:val="NormalnyWeb"/>
        <w:numPr>
          <w:ilvl w:val="0"/>
          <w:numId w:val="4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Miejsko-Gminna Biblioteka Publiczna w Sośnicowicach, </w:t>
      </w:r>
    </w:p>
    <w:p w:rsidR="00CC46FA" w:rsidRDefault="00CC46FA" w:rsidP="00CC46FA">
      <w:pPr>
        <w:pStyle w:val="NormalnyWeb"/>
        <w:numPr>
          <w:ilvl w:val="0"/>
          <w:numId w:val="4"/>
        </w:numPr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color w:val="auto"/>
          <w:sz w:val="22"/>
          <w:szCs w:val="22"/>
        </w:rPr>
        <w:t>Rzymsko-katolickie parafie w Bargłówce, Kozłowie, Sierakowicach, Sośnicowicach        i Smolnicy.</w:t>
      </w:r>
    </w:p>
    <w:p w:rsidR="00CC46FA" w:rsidRDefault="00CC46FA" w:rsidP="00CC46FA">
      <w:pPr>
        <w:pStyle w:val="NormalnyWeb"/>
        <w:spacing w:before="0" w:beforeAutospacing="0" w:after="0" w:line="240" w:lineRule="auto"/>
        <w:ind w:left="1426"/>
        <w:jc w:val="both"/>
        <w:rPr>
          <w:sz w:val="22"/>
          <w:szCs w:val="22"/>
        </w:rPr>
      </w:pPr>
    </w:p>
    <w:p w:rsidR="00CC46FA" w:rsidRDefault="00CC46FA" w:rsidP="00CC46FA">
      <w:pPr>
        <w:pStyle w:val="NormalnyWeb"/>
        <w:numPr>
          <w:ilvl w:val="0"/>
          <w:numId w:val="2"/>
        </w:numPr>
        <w:spacing w:before="0" w:beforeAutospacing="0" w:after="0" w:line="36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współpracujące – spoza terenu gminy: </w:t>
      </w:r>
    </w:p>
    <w:p w:rsidR="00CC46FA" w:rsidRDefault="00CC46FA" w:rsidP="000F43CD">
      <w:pPr>
        <w:pStyle w:val="NormalnyWeb"/>
        <w:numPr>
          <w:ilvl w:val="0"/>
          <w:numId w:val="5"/>
        </w:numPr>
        <w:spacing w:before="0" w:beforeAutospacing="0" w:after="0" w:line="240" w:lineRule="auto"/>
        <w:ind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Powiatowe Centrum Pomocy Rodzinie w Gliwicach, </w:t>
      </w:r>
    </w:p>
    <w:p w:rsidR="00CC46FA" w:rsidRDefault="00CC46FA" w:rsidP="000F43CD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III Zespół Kuratorskiej Służby Sądowej w Gliwicach wykonujący orzeczenia                       w sprawach karnych, </w:t>
      </w:r>
    </w:p>
    <w:p w:rsidR="00CC46FA" w:rsidRDefault="00CC46FA" w:rsidP="000F43CD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IV Zespół Kuratorskiej Służby Sądowej w Gliwicachwykonujący orzeczenia                       w sprawach rodzinnych i nieletnich,</w:t>
      </w:r>
    </w:p>
    <w:p w:rsidR="00CC46FA" w:rsidRDefault="00CC46FA" w:rsidP="000F43CD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Poradnia Psychologiczno-Pedagogiczna w Knurowie,</w:t>
      </w:r>
    </w:p>
    <w:p w:rsidR="00CC46FA" w:rsidRDefault="00CC46FA" w:rsidP="000F43CD">
      <w:pPr>
        <w:pStyle w:val="NormalnyWeb"/>
        <w:numPr>
          <w:ilvl w:val="0"/>
          <w:numId w:val="5"/>
        </w:numPr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Komisariat I Policji w Gliwicach.</w:t>
      </w:r>
    </w:p>
    <w:p w:rsidR="000F43CD" w:rsidRDefault="000F43CD" w:rsidP="000F43CD">
      <w:pPr>
        <w:pStyle w:val="NormalnyWeb"/>
        <w:spacing w:before="0" w:beforeAutospacing="0" w:after="0" w:line="240" w:lineRule="auto"/>
        <w:ind w:left="1440"/>
        <w:jc w:val="both"/>
        <w:rPr>
          <w:sz w:val="22"/>
          <w:szCs w:val="22"/>
        </w:rPr>
      </w:pPr>
    </w:p>
    <w:p w:rsidR="000F43CD" w:rsidRDefault="000F43CD" w:rsidP="000F43CD">
      <w:pPr>
        <w:pStyle w:val="NormalnyWeb"/>
        <w:spacing w:before="0" w:beforeAutospacing="0" w:after="0" w:line="240" w:lineRule="auto"/>
        <w:ind w:left="1440"/>
        <w:jc w:val="both"/>
        <w:rPr>
          <w:sz w:val="22"/>
          <w:szCs w:val="22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>V</w:t>
      </w:r>
      <w:r w:rsidR="008E267B">
        <w:rPr>
          <w:b/>
          <w:bCs/>
          <w:color w:val="auto"/>
          <w:sz w:val="22"/>
          <w:szCs w:val="22"/>
        </w:rPr>
        <w:t>I</w:t>
      </w:r>
      <w:r>
        <w:rPr>
          <w:b/>
          <w:bCs/>
          <w:color w:val="auto"/>
          <w:sz w:val="22"/>
          <w:szCs w:val="22"/>
        </w:rPr>
        <w:t xml:space="preserve">. </w:t>
      </w:r>
      <w:r>
        <w:rPr>
          <w:b/>
          <w:sz w:val="22"/>
          <w:szCs w:val="22"/>
        </w:rPr>
        <w:t>Cel główny programu</w:t>
      </w:r>
    </w:p>
    <w:p w:rsidR="000F43CD" w:rsidRDefault="00CC46FA" w:rsidP="000F43CD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sz w:val="22"/>
          <w:szCs w:val="22"/>
        </w:rPr>
        <w:t xml:space="preserve">Celem głównym Gminnego Programu Wspierania Rodziny na lata 2025-2027 </w:t>
      </w:r>
      <w:r w:rsidRPr="0090696A">
        <w:rPr>
          <w:sz w:val="22"/>
          <w:szCs w:val="22"/>
        </w:rPr>
        <w:t>jest wspieranie rodziny w wypełnianiu jej funkcji opiekuńczo- wychowawczej.</w:t>
      </w:r>
      <w:r>
        <w:rPr>
          <w:sz w:val="22"/>
          <w:szCs w:val="22"/>
        </w:rPr>
        <w:t xml:space="preserve"> </w:t>
      </w:r>
    </w:p>
    <w:p w:rsidR="000F43CD" w:rsidRDefault="000F43CD" w:rsidP="000F43CD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</w:p>
    <w:p w:rsidR="00CC46FA" w:rsidRPr="000F43CD" w:rsidRDefault="00CC46FA" w:rsidP="000F43CD">
      <w:pPr>
        <w:pStyle w:val="NormalnyWeb"/>
        <w:spacing w:before="0" w:beforeAutospacing="0" w:after="0" w:line="36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VII. Cele</w:t>
      </w:r>
      <w:r>
        <w:rPr>
          <w:b/>
          <w:sz w:val="22"/>
          <w:szCs w:val="22"/>
        </w:rPr>
        <w:t xml:space="preserve"> szczegółowe programu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Cele szczegółowe Programu są następujące: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wspieranie rodziców/opiekunów w wypełnianiu funkcji opiekuńczo-wychowawczej,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>
        <w:rPr>
          <w:color w:val="000000"/>
          <w:sz w:val="22"/>
          <w:szCs w:val="22"/>
        </w:rPr>
        <w:t>zapobieganie marginalizacji społecznej rodzin przeżywających kryzysy i  trudności w wypełnianiu funkcji opiekuńczo-wychowawczej,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zapewnienie rodzinom stabilizacji i poczucia bezpieczeństwa socjalnego, </w:t>
      </w:r>
    </w:p>
    <w:p w:rsidR="000F43CD" w:rsidRDefault="00CC46FA" w:rsidP="000F43CD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doskonalenie kadry służb pomocowych.</w:t>
      </w:r>
    </w:p>
    <w:p w:rsidR="000F43CD" w:rsidRDefault="000F43CD" w:rsidP="000F43CD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</w:p>
    <w:p w:rsidR="00CC46FA" w:rsidRDefault="00CC46FA" w:rsidP="000F43CD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VIII. </w:t>
      </w:r>
      <w:r>
        <w:rPr>
          <w:b/>
          <w:sz w:val="22"/>
          <w:szCs w:val="22"/>
        </w:rPr>
        <w:t xml:space="preserve">Harmonogram realizacji programu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Harmonogram realizacji programu (celów szczegółowych) przedstawia poniższa tabela: </w:t>
      </w:r>
    </w:p>
    <w:p w:rsidR="00CC46FA" w:rsidRDefault="00CC46FA" w:rsidP="00CC46FA">
      <w:pPr>
        <w:pStyle w:val="NormalnyWeb"/>
        <w:spacing w:before="0" w:beforeAutospacing="0" w:after="0" w:line="240" w:lineRule="auto"/>
        <w:jc w:val="both"/>
        <w:rPr>
          <w:b/>
          <w:sz w:val="22"/>
          <w:szCs w:val="22"/>
        </w:rPr>
      </w:pPr>
    </w:p>
    <w:tbl>
      <w:tblPr>
        <w:tblStyle w:val="Tabela-Siatka"/>
        <w:tblW w:w="9975" w:type="dxa"/>
        <w:tblInd w:w="-176" w:type="dxa"/>
        <w:tblLayout w:type="fixed"/>
        <w:tblLook w:val="04A0"/>
      </w:tblPr>
      <w:tblGrid>
        <w:gridCol w:w="2581"/>
        <w:gridCol w:w="3045"/>
        <w:gridCol w:w="2932"/>
        <w:gridCol w:w="1417"/>
      </w:tblGrid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Zadanie i działania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Wskaźniki realizacji 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Realizatorzy/partnerzy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Planowany termin realizacji</w:t>
            </w:r>
          </w:p>
        </w:tc>
      </w:tr>
      <w:tr w:rsidR="00CC46FA" w:rsidTr="00CC46FA">
        <w:tc>
          <w:tcPr>
            <w:tcW w:w="99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1. Wspieranie rodziców/opiekunów w wypełnianiu funkcji opiekuńczo-wychowawczej 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a) praca socjalna                         z rodzinami przeżywającymi trudności opiekuńczo -wychowawcze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>
              <w:rPr>
                <w:color w:val="auto"/>
                <w:sz w:val="22"/>
                <w:szCs w:val="22"/>
              </w:rPr>
              <w:t>liczba rodzin</w:t>
            </w:r>
            <w:r>
              <w:rPr>
                <w:sz w:val="22"/>
                <w:szCs w:val="22"/>
              </w:rPr>
              <w:t xml:space="preserve"> objętych pracą socjalną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OPS w Sośnicowicach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b) udzielanie wsparcia poprzez przydzielenie rodzinie asystenta rodziny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liczba rodzin korzystających ze wsparcia asystenta rodziny,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liczba dzieci w rodzinach objętych wsparciem asystenta rodziny,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liczba rodzin zobowiązanych do współpracy z asystentem rodziny na podstawie postanowienia sądu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OPS w Sośnicowicach </w:t>
            </w:r>
          </w:p>
          <w:p w:rsidR="00CC46FA" w:rsidRDefault="00CC46FA">
            <w:pPr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</w:p>
          <w:p w:rsidR="00CC46FA" w:rsidRDefault="00CC46F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6FA" w:rsidRDefault="00CC46FA">
            <w:pPr>
              <w:tabs>
                <w:tab w:val="left" w:pos="185"/>
                <w:tab w:val="center" w:pos="123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CC46FA" w:rsidRDefault="00CC46FA">
            <w:pPr>
              <w:tabs>
                <w:tab w:val="left" w:pos="185"/>
                <w:tab w:val="center" w:pos="12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6FA" w:rsidRDefault="00CC46FA">
            <w:pPr>
              <w:tabs>
                <w:tab w:val="left" w:pos="185"/>
                <w:tab w:val="center" w:pos="1239"/>
              </w:tabs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CC46FA" w:rsidRDefault="00CC46FA">
            <w:pPr>
              <w:tabs>
                <w:tab w:val="left" w:pos="185"/>
                <w:tab w:val="center" w:pos="1239"/>
              </w:tabs>
              <w:suppressAutoHyphens/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c) monitorowanie sytuacji rodziny po zakończeniu pracy z asystentem rodziny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liczba rodzin, z którymi zakończono współpracę (w danym roku),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liczba rodzin objętych monitoringiem po zakończeniu współpracy z asystentem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OPS w Sośnicowicach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2025 - 2027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c) współpraca z sądami i ich organami pomocniczymi oraz innymi instytucjami w zakresie oceny sytuacji dziecka przebywającego w rodzinie dysfunkcyjnej lub umieszczonego w pieczy zastępczej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</w:rPr>
              <w:t>- liczba rodzin zobowiązanych sądownie do współpracy z asystentem rodziny,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liczba spraw sądowych lub/i posiedzeń zespołów ds. oceny sytuacji dziecka umieszczonego w pieczy zastępczej, w których udział wzięli asystent rodziny lub/i pracownik socjalny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Pr="0090696A" w:rsidRDefault="00CC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2"/>
              </w:rPr>
            </w:pPr>
            <w:r w:rsidRPr="0090696A">
              <w:rPr>
                <w:rFonts w:ascii="Times New Roman" w:hAnsi="Times New Roman" w:cs="Times New Roman"/>
                <w:color w:val="000000" w:themeColor="text1"/>
              </w:rPr>
              <w:t>Sąd Rejonowy,</w:t>
            </w:r>
          </w:p>
          <w:p w:rsidR="00CC46FA" w:rsidRDefault="00CC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90696A">
              <w:rPr>
                <w:rFonts w:ascii="Times New Roman" w:hAnsi="Times New Roman" w:cs="Times New Roman"/>
                <w:color w:val="000000" w:themeColor="text1"/>
              </w:rPr>
              <w:t>kuratorzy zawodowi                             i społeczni, placówki oświatowe, PCPR, OPS w Sośnicowicach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d) wsparcie rodzin w formie organizowania czasu wolnego dzieciom (np. zajęć rekreacyjno-edukacyjnych,sportowych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C46FA" w:rsidRDefault="00CC46F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- liczba i rodzaj prowadzonych zajęć,</w:t>
            </w:r>
          </w:p>
          <w:p w:rsidR="00CC46FA" w:rsidRDefault="00CC46FA">
            <w:pPr>
              <w:widowControl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- liczba dzieci uczęszczających na zajęcia</w:t>
            </w:r>
          </w:p>
          <w:p w:rsidR="00CC46FA" w:rsidRDefault="00CC46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widowControl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placówki oświatowe, GKRPA w Sośnicowicach, MGBP                     w Sośnicowicach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2025-2027</w:t>
            </w:r>
          </w:p>
        </w:tc>
      </w:tr>
      <w:tr w:rsidR="00CC46FA" w:rsidTr="00CC46FA">
        <w:tc>
          <w:tcPr>
            <w:tcW w:w="99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2. </w:t>
            </w:r>
            <w:r>
              <w:rPr>
                <w:i/>
                <w:iCs/>
                <w:color w:val="000000"/>
                <w:sz w:val="22"/>
                <w:szCs w:val="22"/>
              </w:rPr>
              <w:t>Zapobieganie marginalizacji społecznej rodzin przeżywających kryzysy i  trudności w wypełnianiu funkcji opiekuńczo-wychowawczej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a) zapewnienie wsparcia psychologicznego 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liczba osób korzystających             ze wsparcia psychologa  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OPS w Sośnicowicach, 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GKRPA w Sośnicowicach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b) objęcie wsparciem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rodzin dotkniętych przemocą, alkoholizmem i innymi formami uzależnień 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liczba osób skierowanych do GKRPA w Sośnicowicach,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liczba osób biorących udział              w terapii uzależnień 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OPS w Sośnicowicach, 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GKRPA w Sośnicowicach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c) podejmowanie działań w ramach procedury „Niebieskie Karty” 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liczba wszczętych procedur „Niebieskie Karty”,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liczba zakończonych procedur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„Niebieskie Karty”,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liczba osób skierowanych               do udziału w programach korekcyjno-edukacyjnych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OPS w Sośnicowicach, Zespół Interdyscyplinarny w Sośnicowicach, Policja, placówki oświatowe, Służba zdrowia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  <w:tr w:rsidR="00CC46FA" w:rsidTr="00CC46FA">
        <w:tc>
          <w:tcPr>
            <w:tcW w:w="99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both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3. Zapewnienie rodzinom stabilizacji i poczucia bezpieczeństwa socjalnego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a) udzielanie pomocy finansowej rodzinom w trudnej sytuacji życiowej 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- liczba rodzin i osób objętych zasiłkami z pomocy społecznej,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FF0000"/>
                <w:sz w:val="22"/>
                <w:szCs w:val="22"/>
              </w:rPr>
            </w:pPr>
            <w:r w:rsidRPr="00402BB8">
              <w:rPr>
                <w:color w:val="000000" w:themeColor="text1"/>
                <w:sz w:val="22"/>
                <w:szCs w:val="22"/>
              </w:rPr>
              <w:t>- liczba rodzin i osób korzystających z zasiłków rodzinnych</w:t>
            </w:r>
            <w:r w:rsidR="00402BB8" w:rsidRPr="00402BB8">
              <w:rPr>
                <w:color w:val="000000" w:themeColor="text1"/>
                <w:sz w:val="22"/>
                <w:szCs w:val="22"/>
              </w:rPr>
              <w:t xml:space="preserve"> i funduszu alimentacyjnego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OPS w Sośnicowicach,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 w:rsidRPr="00402BB8">
              <w:rPr>
                <w:color w:val="000000" w:themeColor="text1"/>
                <w:sz w:val="22"/>
                <w:szCs w:val="22"/>
              </w:rPr>
              <w:t>Urząd Gminy w Sośnicowicach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2025-2027</w:t>
            </w:r>
          </w:p>
        </w:tc>
      </w:tr>
      <w:tr w:rsidR="00CC46FA" w:rsidTr="00402BB8">
        <w:trPr>
          <w:trHeight w:val="821"/>
        </w:trPr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b) poradnictwo i praca socjalna świadczona przez pracowników socjalnych  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- liczba rodzin i osób objętych pomocą społeczną</w:t>
            </w:r>
          </w:p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OPS w Sośnicowicach  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  <w:tr w:rsidR="00CC46FA" w:rsidTr="00CC46FA">
        <w:tc>
          <w:tcPr>
            <w:tcW w:w="997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jc w:val="both"/>
              <w:rPr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4.  Doskonalenie kadry służb pomocowych  </w:t>
            </w:r>
          </w:p>
        </w:tc>
      </w:tr>
      <w:tr w:rsidR="00CC46FA" w:rsidTr="00402BB8">
        <w:tc>
          <w:tcPr>
            <w:tcW w:w="25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szkolenia, kursy, konferencje, warsztaty dla pracowników instytucji działających na rzecz pomocy rodzinie </w:t>
            </w:r>
          </w:p>
        </w:tc>
        <w:tc>
          <w:tcPr>
            <w:tcW w:w="30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liczba szkoleń, kursów, warsztatów itp.</w:t>
            </w:r>
          </w:p>
          <w:p w:rsidR="00CC46FA" w:rsidRDefault="00CC46FA">
            <w:pPr>
              <w:pStyle w:val="NormalnyWeb"/>
              <w:spacing w:before="0" w:beforeAutospacing="0"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liczba osób uczestniczących  </w:t>
            </w:r>
          </w:p>
        </w:tc>
        <w:tc>
          <w:tcPr>
            <w:tcW w:w="2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before="0" w:beforeAutospacing="0" w:after="0" w:line="240" w:lineRule="auto"/>
              <w:rPr>
                <w:sz w:val="22"/>
                <w:szCs w:val="22"/>
              </w:rPr>
            </w:pPr>
            <w:r w:rsidRPr="006A3095">
              <w:rPr>
                <w:color w:val="000000" w:themeColor="text1"/>
                <w:sz w:val="22"/>
                <w:szCs w:val="22"/>
              </w:rPr>
              <w:t>Podmioty organizujące szkolenia, OPS w Sośnicowicach, Zespół Interdyscyplinarny w Gminie Sośnicowice, GKRPA</w:t>
            </w:r>
            <w:r w:rsidR="00286309">
              <w:rPr>
                <w:color w:val="000000" w:themeColor="text1"/>
                <w:sz w:val="22"/>
                <w:szCs w:val="22"/>
              </w:rPr>
              <w:t xml:space="preserve">                   </w:t>
            </w:r>
            <w:r w:rsidRPr="006A3095">
              <w:rPr>
                <w:color w:val="000000" w:themeColor="text1"/>
                <w:sz w:val="22"/>
                <w:szCs w:val="22"/>
              </w:rPr>
              <w:t xml:space="preserve"> w Sośnicowicach, Policja, placówki oświatowe, służba zdrowia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C46FA" w:rsidRDefault="00CC46FA">
            <w:pPr>
              <w:pStyle w:val="NormalnyWeb"/>
              <w:spacing w:after="0" w:line="36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2025-2027</w:t>
            </w:r>
          </w:p>
        </w:tc>
      </w:tr>
    </w:tbl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</w:p>
    <w:p w:rsidR="008E267B" w:rsidRDefault="008E267B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ind w:left="-142" w:firstLine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IX. Adresaci programu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Program jest skierowany do rodzin zamieszkujących na terenie Gminy Sośnicowice,                       a w szczególności: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 rodzin przeżywających trudności opiekuńczo-wychowawcze,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rodzin zagrożonych umieszczeniem dziecka/dzieci w pieczy zastępczej,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rodzin, z których dziecko lub dzieci zostały umieszczone w pieczy zastępczej,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rodzin, w których występuje problem uzależnień, przemocy domowej,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- rodzin wielodzietnych,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rodzin niepełnych, 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rodzin, w których występują inne zjawiska zaburzające prawidłowe funkcjonowanie rodziny, </w:t>
      </w:r>
      <w:r w:rsidR="00402BB8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np. długotrwała lub ciężka choroba, bezrobocie, ubóstwo. </w:t>
      </w:r>
    </w:p>
    <w:p w:rsidR="008E267B" w:rsidRDefault="008E267B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X. Realizatorzy programu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Realizacja programu będzie odbywać się na zasadach współpracy podmiotów </w:t>
      </w:r>
      <w:r w:rsidR="00286309">
        <w:rPr>
          <w:sz w:val="22"/>
          <w:szCs w:val="22"/>
        </w:rPr>
        <w:t>działających                    w zakresie</w:t>
      </w:r>
      <w:r>
        <w:rPr>
          <w:sz w:val="22"/>
          <w:szCs w:val="22"/>
        </w:rPr>
        <w:t xml:space="preserve"> wspierania rodziny</w:t>
      </w:r>
      <w:r w:rsidR="00286309">
        <w:rPr>
          <w:sz w:val="22"/>
          <w:szCs w:val="22"/>
        </w:rPr>
        <w:t>, tj.</w:t>
      </w:r>
      <w:r>
        <w:rPr>
          <w:sz w:val="22"/>
          <w:szCs w:val="22"/>
        </w:rPr>
        <w:t xml:space="preserve"> m.in.</w:t>
      </w:r>
      <w:r w:rsidR="00030971">
        <w:rPr>
          <w:sz w:val="22"/>
          <w:szCs w:val="22"/>
        </w:rPr>
        <w:t>: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Urząd Gminy w Sośnicowicach, 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Ośrodek Pomocy Społecznej w Sośnicowicach,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Zespół Interdyscyplinarny w Gminie Sośnicowice, 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Gminna Komisja Rozwiązywania Problemów Alkoholowych w Sośnicowicach, 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placówki oświatowe z terenu gminy, 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SPZOZ Miejsko-Gminny Ośrodek Zdrowia w Sośnicowicach, 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Sąd Rejonowy w Gliwicach, 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Policja, 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Powiatowe Centrum Pomocy Rodzinie, </w:t>
      </w:r>
    </w:p>
    <w:p w:rsidR="00CC46FA" w:rsidRDefault="00CC46FA" w:rsidP="00CC46FA">
      <w:pPr>
        <w:pStyle w:val="NormalnyWeb"/>
        <w:numPr>
          <w:ilvl w:val="0"/>
          <w:numId w:val="6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Organizacje pozarządowe, stowarzyszenia lokalne</w:t>
      </w:r>
      <w:r w:rsidR="00286309">
        <w:rPr>
          <w:sz w:val="22"/>
          <w:szCs w:val="22"/>
        </w:rPr>
        <w:t>.</w:t>
      </w:r>
    </w:p>
    <w:p w:rsidR="008E267B" w:rsidRDefault="008E267B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</w:p>
    <w:p w:rsidR="008E267B" w:rsidRDefault="008E267B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XI.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Źródła finansowania programu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8"/>
          <w:szCs w:val="8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Źródłem finansowania zadań wynikających z programu Gminnego Programu Wspierania Rodziny na lata 2025-2027 będą środki finansowe z budżetu gminy Sośnicowice, budżetu państwa (dotacje celowe) oraz środki pozabudżetowe </w:t>
      </w:r>
      <w:r>
        <w:rPr>
          <w:color w:val="auto"/>
          <w:sz w:val="22"/>
          <w:szCs w:val="22"/>
        </w:rPr>
        <w:t xml:space="preserve">pozyskane </w:t>
      </w:r>
      <w:r>
        <w:rPr>
          <w:sz w:val="22"/>
          <w:szCs w:val="22"/>
        </w:rPr>
        <w:t xml:space="preserve">z innych źródeł, jak również środki własne podmiotów uczestniczących w realizacji programu. </w:t>
      </w:r>
    </w:p>
    <w:p w:rsidR="00CC46FA" w:rsidRDefault="00CC46FA" w:rsidP="00CC46FA">
      <w:pPr>
        <w:pStyle w:val="NormalnyWeb"/>
        <w:spacing w:after="0" w:line="360" w:lineRule="auto"/>
        <w:jc w:val="both"/>
        <w:rPr>
          <w:sz w:val="22"/>
          <w:szCs w:val="22"/>
        </w:rPr>
      </w:pPr>
      <w:r>
        <w:rPr>
          <w:b/>
          <w:sz w:val="22"/>
          <w:szCs w:val="22"/>
        </w:rPr>
        <w:t>XII.</w:t>
      </w:r>
      <w:r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Monitoring i ewaluacja programu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Koordynatorem Gminnego Programu Wspierania Rodziny na lata 2025-2027 jest Ośrodek Pomocy Społecznej w Sośnicowicach. Monitoring będzie polegał na gromadzeniu i analizowaniu informacji dotyczących realizacji programu. Program może podlegać zmianom, w zależności </w:t>
      </w:r>
      <w:r w:rsidR="0084565A">
        <w:rPr>
          <w:sz w:val="22"/>
          <w:szCs w:val="22"/>
        </w:rPr>
        <w:t xml:space="preserve">                          </w:t>
      </w:r>
      <w:r>
        <w:rPr>
          <w:sz w:val="22"/>
          <w:szCs w:val="22"/>
        </w:rPr>
        <w:t xml:space="preserve">od aktualnej sytuacji i potrzeb rodzin. Monitoring i ewaluacja umożliwią wprowadzenie ewentualnych zmian w zapisach programowych. </w:t>
      </w:r>
    </w:p>
    <w:p w:rsidR="00CC46FA" w:rsidRDefault="00CC46FA" w:rsidP="00CC46FA">
      <w:pPr>
        <w:pStyle w:val="NormalnyWeb"/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 celu sprawdzenia efektywności i skuteczności podejmowanych działań, analizie zostaną poddane następujące dane: </w:t>
      </w:r>
    </w:p>
    <w:p w:rsidR="00CC46FA" w:rsidRDefault="00CC46FA" w:rsidP="00CC46FA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rodzin i osób objętych pomocą społeczną, </w:t>
      </w:r>
    </w:p>
    <w:p w:rsidR="00CC46FA" w:rsidRDefault="00CC46FA" w:rsidP="00CC46FA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rodzin i osób korzystających z form pomocy, takich jak: zasiłki rodzinne </w:t>
      </w:r>
      <w:r w:rsidR="006A3095">
        <w:rPr>
          <w:sz w:val="22"/>
          <w:szCs w:val="22"/>
        </w:rPr>
        <w:t xml:space="preserve">                                </w:t>
      </w:r>
      <w:r>
        <w:rPr>
          <w:sz w:val="22"/>
          <w:szCs w:val="22"/>
        </w:rPr>
        <w:t xml:space="preserve">                       z dodatkami, świadczenie alimentacyjne, </w:t>
      </w:r>
    </w:p>
    <w:p w:rsidR="00CC46FA" w:rsidRDefault="00CC46FA" w:rsidP="00CC46FA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liczba rodzin i dzieci w rodzinach korzystających ze wsparcia asystenta rodziny,</w:t>
      </w:r>
    </w:p>
    <w:p w:rsidR="00CC46FA" w:rsidRPr="00856352" w:rsidRDefault="00CC46FA" w:rsidP="00CC46FA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color w:val="auto"/>
          <w:sz w:val="22"/>
          <w:szCs w:val="22"/>
        </w:rPr>
      </w:pPr>
      <w:r w:rsidRPr="00856352">
        <w:rPr>
          <w:color w:val="auto"/>
          <w:sz w:val="22"/>
          <w:szCs w:val="22"/>
        </w:rPr>
        <w:t>liczba dzieci umieszczonych w pieczy zastępczej,</w:t>
      </w:r>
    </w:p>
    <w:p w:rsidR="00CC46FA" w:rsidRDefault="00CC46FA" w:rsidP="00CC46FA">
      <w:pPr>
        <w:pStyle w:val="NormalnyWeb"/>
        <w:numPr>
          <w:ilvl w:val="0"/>
          <w:numId w:val="8"/>
        </w:numPr>
        <w:spacing w:before="0" w:beforeAutospacing="0" w:after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prowadzonych i zakończonych procedur „Niebieska Karta”. </w:t>
      </w:r>
    </w:p>
    <w:p w:rsidR="00CC46FA" w:rsidRDefault="00CC46FA" w:rsidP="00CC46FA">
      <w:pPr>
        <w:pStyle w:val="NormalnyWeb"/>
        <w:spacing w:before="0" w:beforeAutospacing="0" w:after="0" w:line="360" w:lineRule="auto"/>
        <w:ind w:left="360" w:firstLine="348"/>
        <w:jc w:val="both"/>
        <w:rPr>
          <w:sz w:val="8"/>
          <w:szCs w:val="8"/>
        </w:rPr>
      </w:pPr>
    </w:p>
    <w:p w:rsidR="00CC46FA" w:rsidRDefault="00CC46FA" w:rsidP="00CC46FA">
      <w:pPr>
        <w:pStyle w:val="NormalnyWeb"/>
        <w:spacing w:before="0" w:beforeAutospacing="0" w:after="0" w:line="360" w:lineRule="auto"/>
        <w:ind w:firstLine="34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Kierownik Ośrodka Pomocy Społecznej w Sośnicowicach w terminie do dnia  31 marca każdego roku sporządzi roczne sprawozdanie z realizacji zadań z zakresu wspierania rodziny oraz przedłoży ww. sprawozdanie Radzie Miejskiej  (zgodnie z art. 179 ust. 1 ustawy o wspieraniu rodziny i systemie pieczy zastępczej).  </w:t>
      </w:r>
    </w:p>
    <w:p w:rsidR="00CC46FA" w:rsidRDefault="00CC46FA" w:rsidP="00CC46FA">
      <w:pPr>
        <w:rPr>
          <w:rFonts w:ascii="Times New Roman" w:hAnsi="Times New Roman" w:cs="Times New Roman"/>
        </w:rPr>
      </w:pPr>
    </w:p>
    <w:p w:rsidR="00CC46FA" w:rsidRDefault="00CC46FA" w:rsidP="00CC46FA">
      <w:pPr>
        <w:rPr>
          <w:rFonts w:ascii="Times New Roman" w:hAnsi="Times New Roman" w:cs="Times New Roman"/>
        </w:rPr>
      </w:pPr>
    </w:p>
    <w:p w:rsidR="00CC46FA" w:rsidRDefault="00CC46FA" w:rsidP="00CC46FA">
      <w:pPr>
        <w:pStyle w:val="NormalnyWeb"/>
        <w:spacing w:after="0" w:line="360" w:lineRule="auto"/>
        <w:jc w:val="both"/>
        <w:rPr>
          <w:sz w:val="22"/>
          <w:szCs w:val="22"/>
        </w:rPr>
      </w:pPr>
    </w:p>
    <w:p w:rsidR="00CC46FA" w:rsidRDefault="00CC46FA" w:rsidP="00CC46FA">
      <w:pPr>
        <w:rPr>
          <w:rFonts w:ascii="Times New Roman" w:hAnsi="Times New Roman" w:cs="Times New Roman"/>
        </w:rPr>
      </w:pPr>
    </w:p>
    <w:p w:rsidR="00CC46FA" w:rsidRDefault="00CC46FA" w:rsidP="00CC46FA">
      <w:pPr>
        <w:rPr>
          <w:rFonts w:ascii="Times New Roman" w:hAnsi="Times New Roman" w:cs="Times New Roman"/>
        </w:rPr>
      </w:pPr>
    </w:p>
    <w:p w:rsidR="00CC46FA" w:rsidRDefault="00CC46FA" w:rsidP="00CC46FA">
      <w:pPr>
        <w:rPr>
          <w:rFonts w:ascii="Times New Roman" w:hAnsi="Times New Roman" w:cs="Times New Roman"/>
        </w:rPr>
      </w:pPr>
    </w:p>
    <w:p w:rsidR="00CC46FA" w:rsidRDefault="00CC46FA" w:rsidP="00CC46FA"/>
    <w:p w:rsidR="005D43C2" w:rsidRDefault="005D43C2"/>
    <w:sectPr w:rsidR="005D43C2" w:rsidSect="002F0DEF">
      <w:footerReference w:type="default" r:id="rId8"/>
      <w:pgSz w:w="11906" w:h="16838"/>
      <w:pgMar w:top="1134" w:right="1418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1E23" w:rsidRDefault="000F1E23" w:rsidP="002F0DEF">
      <w:pPr>
        <w:spacing w:after="0" w:line="240" w:lineRule="auto"/>
      </w:pPr>
      <w:r>
        <w:separator/>
      </w:r>
    </w:p>
  </w:endnote>
  <w:endnote w:type="continuationSeparator" w:id="0">
    <w:p w:rsidR="000F1E23" w:rsidRDefault="000F1E23" w:rsidP="002F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NewRomanPSMT,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3097679"/>
      <w:docPartObj>
        <w:docPartGallery w:val="Page Numbers (Bottom of Page)"/>
        <w:docPartUnique/>
      </w:docPartObj>
    </w:sdtPr>
    <w:sdtContent>
      <w:p w:rsidR="002F0DEF" w:rsidRDefault="00D56233">
        <w:pPr>
          <w:pStyle w:val="Stopka"/>
          <w:jc w:val="right"/>
        </w:pPr>
        <w:r>
          <w:fldChar w:fldCharType="begin"/>
        </w:r>
        <w:r w:rsidR="002F0DEF">
          <w:instrText>PAGE   \* MERGEFORMAT</w:instrText>
        </w:r>
        <w:r>
          <w:fldChar w:fldCharType="separate"/>
        </w:r>
        <w:r w:rsidR="006336CB">
          <w:rPr>
            <w:noProof/>
          </w:rPr>
          <w:t>2</w:t>
        </w:r>
        <w:r>
          <w:fldChar w:fldCharType="end"/>
        </w:r>
      </w:p>
    </w:sdtContent>
  </w:sdt>
  <w:p w:rsidR="002F0DEF" w:rsidRDefault="002F0DE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1E23" w:rsidRDefault="000F1E23" w:rsidP="002F0DEF">
      <w:pPr>
        <w:spacing w:after="0" w:line="240" w:lineRule="auto"/>
      </w:pPr>
      <w:r>
        <w:separator/>
      </w:r>
    </w:p>
  </w:footnote>
  <w:footnote w:type="continuationSeparator" w:id="0">
    <w:p w:rsidR="000F1E23" w:rsidRDefault="000F1E23" w:rsidP="002F0D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F1261"/>
    <w:multiLevelType w:val="hybridMultilevel"/>
    <w:tmpl w:val="3CAE34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7E3DE0"/>
    <w:multiLevelType w:val="hybridMultilevel"/>
    <w:tmpl w:val="2AB82D3E"/>
    <w:lvl w:ilvl="0" w:tplc="F4A867D0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2F65F0"/>
    <w:multiLevelType w:val="multilevel"/>
    <w:tmpl w:val="E02CB22C"/>
    <w:lvl w:ilvl="0">
      <w:start w:val="1"/>
      <w:numFmt w:val="bullet"/>
      <w:lvlText w:val=""/>
      <w:lvlJc w:val="left"/>
      <w:pPr>
        <w:ind w:left="142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6" w:hanging="360"/>
      </w:pPr>
      <w:rPr>
        <w:rFonts w:ascii="Wingdings" w:hAnsi="Wingdings" w:cs="Wingdings" w:hint="default"/>
      </w:rPr>
    </w:lvl>
  </w:abstractNum>
  <w:abstractNum w:abstractNumId="3">
    <w:nsid w:val="231B7DB0"/>
    <w:multiLevelType w:val="multilevel"/>
    <w:tmpl w:val="E8EAF8A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6064204C"/>
    <w:multiLevelType w:val="multilevel"/>
    <w:tmpl w:val="5A7CCC3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5">
    <w:nsid w:val="61FC5A10"/>
    <w:multiLevelType w:val="multilevel"/>
    <w:tmpl w:val="C28AE528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6">
    <w:nsid w:val="768A6388"/>
    <w:multiLevelType w:val="multilevel"/>
    <w:tmpl w:val="66AAF48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AB13C84"/>
    <w:multiLevelType w:val="multilevel"/>
    <w:tmpl w:val="AD30889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61A1F"/>
    <w:rsid w:val="00030971"/>
    <w:rsid w:val="00061A1F"/>
    <w:rsid w:val="000E6B91"/>
    <w:rsid w:val="000F1E23"/>
    <w:rsid w:val="000F43CD"/>
    <w:rsid w:val="00257EB7"/>
    <w:rsid w:val="00286309"/>
    <w:rsid w:val="002F0DEF"/>
    <w:rsid w:val="00402BB8"/>
    <w:rsid w:val="00583F3D"/>
    <w:rsid w:val="005D43C2"/>
    <w:rsid w:val="006336CB"/>
    <w:rsid w:val="006A3095"/>
    <w:rsid w:val="006D0041"/>
    <w:rsid w:val="007E15C7"/>
    <w:rsid w:val="0084565A"/>
    <w:rsid w:val="00856352"/>
    <w:rsid w:val="008E267B"/>
    <w:rsid w:val="0090696A"/>
    <w:rsid w:val="00910558"/>
    <w:rsid w:val="00A73F28"/>
    <w:rsid w:val="00AD3F4F"/>
    <w:rsid w:val="00C10033"/>
    <w:rsid w:val="00C33F75"/>
    <w:rsid w:val="00CC46FA"/>
    <w:rsid w:val="00CC727F"/>
    <w:rsid w:val="00D0282C"/>
    <w:rsid w:val="00D0601E"/>
    <w:rsid w:val="00D431E3"/>
    <w:rsid w:val="00D56233"/>
    <w:rsid w:val="00E566A1"/>
    <w:rsid w:val="00EE1D55"/>
    <w:rsid w:val="00F34504"/>
    <w:rsid w:val="00F72900"/>
    <w:rsid w:val="00FE4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C46FA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CC46FA"/>
    <w:pPr>
      <w:suppressAutoHyphens/>
      <w:spacing w:before="100" w:beforeAutospacing="1" w:after="142" w:line="288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customStyle="1" w:styleId="Standarduser">
    <w:name w:val="Standard (user)"/>
    <w:uiPriority w:val="99"/>
    <w:qFormat/>
    <w:rsid w:val="00CC46FA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customStyle="1" w:styleId="skgd">
    <w:name w:val="skgd"/>
    <w:basedOn w:val="Domylnaczcionkaakapitu"/>
    <w:qFormat/>
    <w:rsid w:val="00CC46FA"/>
  </w:style>
  <w:style w:type="table" w:styleId="Tabela-Siatka">
    <w:name w:val="Table Grid"/>
    <w:basedOn w:val="Standardowy"/>
    <w:uiPriority w:val="59"/>
    <w:rsid w:val="00CC46FA"/>
    <w:pPr>
      <w:spacing w:after="0" w:line="240" w:lineRule="auto"/>
    </w:pPr>
    <w:rPr>
      <w:sz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22"/>
    <w:qFormat/>
    <w:rsid w:val="00CC46FA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2F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0DEF"/>
    <w:rPr>
      <w:rFonts w:eastAsiaTheme="minorEastAsia"/>
      <w:kern w:val="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F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0DEF"/>
    <w:rPr>
      <w:rFonts w:eastAsiaTheme="minorEastAsia"/>
      <w:kern w:val="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08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3F45FE-4EF2-45EF-8266-DD0E9F1A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3013</Words>
  <Characters>18080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 Kionka</dc:creator>
  <cp:lastModifiedBy>Windows User</cp:lastModifiedBy>
  <cp:revision>2</cp:revision>
  <cp:lastPrinted>2024-12-11T06:52:00Z</cp:lastPrinted>
  <dcterms:created xsi:type="dcterms:W3CDTF">2024-12-11T06:53:00Z</dcterms:created>
  <dcterms:modified xsi:type="dcterms:W3CDTF">2024-12-11T06:53:00Z</dcterms:modified>
</cp:coreProperties>
</file>